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411" w:rsidRPr="00DC13D0" w:rsidRDefault="00977411" w:rsidP="00C4553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text" w:horzAnchor="page" w:tblpX="6637" w:tblpY="1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</w:tblGrid>
      <w:tr w:rsidR="00977411" w:rsidRPr="00E56370" w:rsidTr="006E6B14">
        <w:tc>
          <w:tcPr>
            <w:tcW w:w="4786" w:type="dxa"/>
          </w:tcPr>
          <w:p w:rsidR="004E09CD" w:rsidRPr="00EE2B8C" w:rsidRDefault="00977411" w:rsidP="004E09CD">
            <w:pPr>
              <w:jc w:val="right"/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="004E09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E09CD" w:rsidRPr="00EE2B8C">
              <w:rPr>
                <w:rFonts w:ascii="Times New Roman" w:eastAsia="MS Mincho" w:hAnsi="Times New Roman" w:cs="Times New Roman"/>
                <w:b/>
                <w:iCs/>
                <w:sz w:val="24"/>
                <w:szCs w:val="24"/>
              </w:rPr>
              <w:t xml:space="preserve"> ПРИЛОЖЕНИЕ №1</w:t>
            </w:r>
          </w:p>
          <w:p w:rsidR="00977411" w:rsidRPr="00E56370" w:rsidRDefault="004E09CD" w:rsidP="004E09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 приказу</w:t>
            </w:r>
            <w:r w:rsidR="00977411" w:rsidRPr="00E56370">
              <w:rPr>
                <w:rFonts w:ascii="Times New Roman" w:hAnsi="Times New Roman" w:cs="Times New Roman"/>
                <w:sz w:val="24"/>
                <w:szCs w:val="24"/>
              </w:rPr>
              <w:t xml:space="preserve"> МКУ «Управление образования»</w:t>
            </w:r>
          </w:p>
        </w:tc>
      </w:tr>
      <w:tr w:rsidR="00977411" w:rsidRPr="00E56370" w:rsidTr="006E6B14">
        <w:tc>
          <w:tcPr>
            <w:tcW w:w="4786" w:type="dxa"/>
          </w:tcPr>
          <w:p w:rsidR="00977411" w:rsidRPr="00E56370" w:rsidRDefault="00977411" w:rsidP="006E6B1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6370">
              <w:rPr>
                <w:rFonts w:ascii="Times New Roman" w:hAnsi="Times New Roman" w:cs="Times New Roman"/>
                <w:sz w:val="24"/>
                <w:szCs w:val="24"/>
              </w:rPr>
              <w:t xml:space="preserve">от  «   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3F6006">
              <w:rPr>
                <w:rFonts w:ascii="Times New Roman" w:hAnsi="Times New Roman" w:cs="Times New Roman"/>
                <w:sz w:val="24"/>
                <w:szCs w:val="24"/>
              </w:rPr>
              <w:t xml:space="preserve">  2022</w:t>
            </w:r>
            <w:r w:rsidRPr="00E56370">
              <w:rPr>
                <w:rFonts w:ascii="Times New Roman" w:hAnsi="Times New Roman" w:cs="Times New Roman"/>
                <w:sz w:val="24"/>
                <w:szCs w:val="24"/>
              </w:rPr>
              <w:t xml:space="preserve"> г.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E56370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  <w:p w:rsidR="00977411" w:rsidRPr="00E56370" w:rsidRDefault="00977411" w:rsidP="006E6B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1713" w:rsidRDefault="00871713" w:rsidP="00977411">
      <w:pPr>
        <w:spacing w:after="0" w:line="240" w:lineRule="auto"/>
        <w:ind w:left="426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77411" w:rsidRDefault="00977411" w:rsidP="00977411">
      <w:pPr>
        <w:spacing w:after="0" w:line="240" w:lineRule="auto"/>
        <w:ind w:left="426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77411" w:rsidRDefault="00977411" w:rsidP="00977411">
      <w:pPr>
        <w:spacing w:after="0" w:line="240" w:lineRule="auto"/>
        <w:ind w:left="426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77411" w:rsidRDefault="00977411" w:rsidP="00977411">
      <w:pPr>
        <w:spacing w:after="0" w:line="240" w:lineRule="auto"/>
        <w:ind w:left="426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4E09CD" w:rsidRDefault="004E09CD" w:rsidP="00977411">
      <w:pPr>
        <w:spacing w:after="0" w:line="240" w:lineRule="auto"/>
        <w:ind w:left="426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2F3574" w:rsidRPr="00DC13D0" w:rsidRDefault="002F3574" w:rsidP="00977411">
      <w:pPr>
        <w:spacing w:after="0" w:line="240" w:lineRule="auto"/>
        <w:ind w:left="426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8F1BEC" w:rsidRDefault="00D340C2" w:rsidP="002F35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  <w:r w:rsidR="006E6B14"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8F1BEC" w:rsidRPr="009646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6006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C4553D">
        <w:rPr>
          <w:rFonts w:ascii="Times New Roman" w:hAnsi="Times New Roman" w:cs="Times New Roman"/>
          <w:b/>
          <w:sz w:val="28"/>
          <w:szCs w:val="28"/>
        </w:rPr>
        <w:t>этапа</w:t>
      </w:r>
      <w:r w:rsidR="006E6B14">
        <w:rPr>
          <w:rFonts w:ascii="Times New Roman" w:hAnsi="Times New Roman" w:cs="Times New Roman"/>
          <w:b/>
          <w:sz w:val="28"/>
          <w:szCs w:val="28"/>
        </w:rPr>
        <w:t xml:space="preserve"> профессионального </w:t>
      </w:r>
      <w:r w:rsidR="008F1BEC" w:rsidRPr="0096462E">
        <w:rPr>
          <w:rFonts w:ascii="Times New Roman" w:hAnsi="Times New Roman" w:cs="Times New Roman"/>
          <w:b/>
          <w:sz w:val="28"/>
          <w:szCs w:val="28"/>
        </w:rPr>
        <w:t xml:space="preserve">конкурса </w:t>
      </w:r>
      <w:r w:rsidR="008F1BEC">
        <w:rPr>
          <w:rFonts w:ascii="Times New Roman" w:hAnsi="Times New Roman" w:cs="Times New Roman"/>
          <w:b/>
          <w:sz w:val="28"/>
          <w:szCs w:val="28"/>
        </w:rPr>
        <w:t xml:space="preserve">педагогов дошкольного образования </w:t>
      </w:r>
    </w:p>
    <w:p w:rsidR="008F1BEC" w:rsidRDefault="006E6B14" w:rsidP="002F35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«Воспитатель года – </w:t>
      </w:r>
      <w:r w:rsidR="003F6006">
        <w:rPr>
          <w:rFonts w:ascii="Times New Roman" w:hAnsi="Times New Roman" w:cs="Times New Roman"/>
          <w:b/>
          <w:sz w:val="28"/>
          <w:szCs w:val="28"/>
        </w:rPr>
        <w:t>2022</w:t>
      </w:r>
      <w:r w:rsidR="008F1BEC" w:rsidRPr="0096462E">
        <w:rPr>
          <w:rFonts w:ascii="Times New Roman" w:hAnsi="Times New Roman" w:cs="Times New Roman"/>
          <w:b/>
          <w:sz w:val="28"/>
          <w:szCs w:val="28"/>
        </w:rPr>
        <w:t>»</w:t>
      </w:r>
    </w:p>
    <w:p w:rsidR="008F1BEC" w:rsidRPr="0096462E" w:rsidRDefault="008F1BEC" w:rsidP="002F357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1BEC" w:rsidRPr="006E6B14" w:rsidRDefault="006E6B14" w:rsidP="002F357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1.</w:t>
      </w:r>
      <w:r w:rsidR="008F1BEC" w:rsidRPr="006E6B14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8F1BEC" w:rsidRPr="006E6B14" w:rsidRDefault="008F1BEC" w:rsidP="002F357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B14">
        <w:rPr>
          <w:rFonts w:ascii="Times New Roman" w:hAnsi="Times New Roman" w:cs="Times New Roman"/>
          <w:sz w:val="28"/>
          <w:szCs w:val="28"/>
        </w:rPr>
        <w:t xml:space="preserve">1.1. </w:t>
      </w:r>
      <w:r w:rsidR="002F3574">
        <w:rPr>
          <w:rFonts w:ascii="Times New Roman" w:hAnsi="Times New Roman" w:cs="Times New Roman"/>
          <w:sz w:val="28"/>
          <w:szCs w:val="28"/>
        </w:rPr>
        <w:t>Настоящий Порядок</w:t>
      </w:r>
      <w:r w:rsidRPr="006E6B14">
        <w:rPr>
          <w:rFonts w:ascii="Times New Roman" w:hAnsi="Times New Roman" w:cs="Times New Roman"/>
          <w:sz w:val="28"/>
          <w:szCs w:val="28"/>
        </w:rPr>
        <w:t xml:space="preserve"> </w:t>
      </w:r>
      <w:r w:rsidR="002F3574">
        <w:rPr>
          <w:rFonts w:ascii="Times New Roman" w:hAnsi="Times New Roman" w:cs="Times New Roman"/>
          <w:sz w:val="28"/>
          <w:szCs w:val="28"/>
        </w:rPr>
        <w:t>проведения</w:t>
      </w:r>
      <w:r w:rsidRPr="006E6B14">
        <w:rPr>
          <w:rFonts w:ascii="Times New Roman" w:hAnsi="Times New Roman" w:cs="Times New Roman"/>
          <w:sz w:val="28"/>
          <w:szCs w:val="28"/>
        </w:rPr>
        <w:t xml:space="preserve"> муниципального этапа  профессионального конкурса педагогов дошкольного образования «Воспитатель</w:t>
      </w:r>
      <w:r w:rsidR="003F6006" w:rsidRPr="006E6B14">
        <w:rPr>
          <w:rFonts w:ascii="Times New Roman" w:hAnsi="Times New Roman" w:cs="Times New Roman"/>
          <w:sz w:val="28"/>
          <w:szCs w:val="28"/>
        </w:rPr>
        <w:t xml:space="preserve"> года – 2022</w:t>
      </w:r>
      <w:r w:rsidRPr="006E6B14">
        <w:rPr>
          <w:rFonts w:ascii="Times New Roman" w:hAnsi="Times New Roman" w:cs="Times New Roman"/>
          <w:sz w:val="28"/>
          <w:szCs w:val="28"/>
        </w:rPr>
        <w:t xml:space="preserve">» (далее – </w:t>
      </w:r>
      <w:r w:rsidR="006E6B14" w:rsidRPr="006E6B14">
        <w:rPr>
          <w:rFonts w:ascii="Times New Roman" w:hAnsi="Times New Roman" w:cs="Times New Roman"/>
          <w:sz w:val="28"/>
          <w:szCs w:val="28"/>
        </w:rPr>
        <w:t>Порядок</w:t>
      </w:r>
      <w:r w:rsidRPr="006E6B14">
        <w:rPr>
          <w:rFonts w:ascii="Times New Roman" w:hAnsi="Times New Roman" w:cs="Times New Roman"/>
          <w:sz w:val="28"/>
          <w:szCs w:val="28"/>
        </w:rPr>
        <w:t>, Конкурс) разработан</w:t>
      </w:r>
      <w:r w:rsidR="006E6B14" w:rsidRPr="006E6B14">
        <w:rPr>
          <w:rFonts w:ascii="Times New Roman" w:hAnsi="Times New Roman" w:cs="Times New Roman"/>
          <w:sz w:val="28"/>
          <w:szCs w:val="28"/>
        </w:rPr>
        <w:t xml:space="preserve"> в соответствии с Порядком проведения республиканского</w:t>
      </w:r>
      <w:r w:rsidR="002F3574">
        <w:rPr>
          <w:rFonts w:ascii="Times New Roman" w:hAnsi="Times New Roman" w:cs="Times New Roman"/>
          <w:sz w:val="28"/>
          <w:szCs w:val="28"/>
        </w:rPr>
        <w:t xml:space="preserve"> </w:t>
      </w:r>
      <w:r w:rsidR="006E6B14" w:rsidRPr="006E6B14">
        <w:rPr>
          <w:rFonts w:ascii="Times New Roman" w:hAnsi="Times New Roman" w:cs="Times New Roman"/>
          <w:sz w:val="28"/>
          <w:szCs w:val="28"/>
        </w:rPr>
        <w:t>этапа профессионального</w:t>
      </w:r>
      <w:r w:rsidRPr="006E6B14">
        <w:rPr>
          <w:rFonts w:ascii="Times New Roman" w:hAnsi="Times New Roman" w:cs="Times New Roman"/>
          <w:sz w:val="28"/>
          <w:szCs w:val="28"/>
        </w:rPr>
        <w:t xml:space="preserve"> к</w:t>
      </w:r>
      <w:r w:rsidR="006E6B14" w:rsidRPr="006E6B14">
        <w:rPr>
          <w:rFonts w:ascii="Times New Roman" w:hAnsi="Times New Roman" w:cs="Times New Roman"/>
          <w:sz w:val="28"/>
          <w:szCs w:val="28"/>
        </w:rPr>
        <w:t>онкурса педагогов дошкольного образования</w:t>
      </w:r>
      <w:r w:rsidRPr="006E6B14">
        <w:rPr>
          <w:rFonts w:ascii="Times New Roman" w:hAnsi="Times New Roman" w:cs="Times New Roman"/>
          <w:sz w:val="28"/>
          <w:szCs w:val="28"/>
        </w:rPr>
        <w:t xml:space="preserve"> «В</w:t>
      </w:r>
      <w:r w:rsidR="003F6006" w:rsidRPr="006E6B14">
        <w:rPr>
          <w:rFonts w:ascii="Times New Roman" w:hAnsi="Times New Roman" w:cs="Times New Roman"/>
          <w:sz w:val="28"/>
          <w:szCs w:val="28"/>
        </w:rPr>
        <w:t>оспитатель года Дагестана – 2022</w:t>
      </w:r>
      <w:r w:rsidRPr="006E6B14">
        <w:rPr>
          <w:rFonts w:ascii="Times New Roman" w:hAnsi="Times New Roman" w:cs="Times New Roman"/>
          <w:sz w:val="28"/>
          <w:szCs w:val="28"/>
        </w:rPr>
        <w:t>».</w:t>
      </w:r>
    </w:p>
    <w:p w:rsidR="008F1BEC" w:rsidRPr="006E6B14" w:rsidRDefault="008F1BEC" w:rsidP="002F35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6B14">
        <w:rPr>
          <w:rFonts w:ascii="Times New Roman" w:hAnsi="Times New Roman" w:cs="Times New Roman"/>
          <w:sz w:val="28"/>
          <w:szCs w:val="28"/>
        </w:rPr>
        <w:t xml:space="preserve">1.2. </w:t>
      </w:r>
      <w:r w:rsidR="006E6B14" w:rsidRPr="006E6B14">
        <w:rPr>
          <w:rFonts w:ascii="Times New Roman" w:hAnsi="Times New Roman" w:cs="Times New Roman"/>
          <w:sz w:val="28"/>
          <w:szCs w:val="28"/>
        </w:rPr>
        <w:t>Порядок</w:t>
      </w:r>
      <w:r w:rsidRPr="006E6B14">
        <w:rPr>
          <w:rFonts w:ascii="Times New Roman" w:hAnsi="Times New Roman" w:cs="Times New Roman"/>
          <w:sz w:val="28"/>
          <w:szCs w:val="28"/>
        </w:rPr>
        <w:t xml:space="preserve"> определяет требования к оформлению и представлению конкурсных материалов, конкурсным мероприятиям, формированию состава жюри и счетной комиссии, процедуре определения лауреатов (дипломантов), призеров и победителя Конкурса.</w:t>
      </w:r>
    </w:p>
    <w:p w:rsidR="008F1BEC" w:rsidRPr="006E6B14" w:rsidRDefault="008F1BEC" w:rsidP="002F35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6E6B14">
        <w:rPr>
          <w:rFonts w:ascii="Times New Roman" w:hAnsi="Times New Roman" w:cs="Times New Roman"/>
          <w:sz w:val="28"/>
          <w:szCs w:val="28"/>
        </w:rPr>
        <w:t xml:space="preserve">1.3. </w:t>
      </w:r>
      <w:r w:rsidRPr="006E6B14">
        <w:rPr>
          <w:rFonts w:ascii="Times New Roman" w:hAnsi="Times New Roman"/>
          <w:sz w:val="28"/>
          <w:szCs w:val="28"/>
        </w:rPr>
        <w:t>Организаторами     Конкурса     являются     МК</w:t>
      </w:r>
      <w:r w:rsidR="003F6006" w:rsidRPr="006E6B14">
        <w:rPr>
          <w:rFonts w:ascii="Times New Roman" w:hAnsi="Times New Roman"/>
          <w:sz w:val="28"/>
          <w:szCs w:val="28"/>
        </w:rPr>
        <w:t>У     «Управление образования» а</w:t>
      </w:r>
      <w:r w:rsidRPr="006E6B14">
        <w:rPr>
          <w:rFonts w:ascii="Times New Roman" w:hAnsi="Times New Roman"/>
          <w:sz w:val="28"/>
          <w:szCs w:val="28"/>
        </w:rPr>
        <w:t>дминистрации   города   Махачкалы   и  Махачкалинская   городская  организация профсоюза  работников  народного  образования  и  науки   Росси</w:t>
      </w:r>
      <w:r w:rsidR="004704FA">
        <w:rPr>
          <w:rFonts w:ascii="Times New Roman" w:hAnsi="Times New Roman"/>
          <w:sz w:val="28"/>
          <w:szCs w:val="28"/>
        </w:rPr>
        <w:t>йской Федерации.</w:t>
      </w:r>
    </w:p>
    <w:p w:rsidR="008F1BEC" w:rsidRPr="00B503A0" w:rsidRDefault="008F1BEC" w:rsidP="002F357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1BEC" w:rsidRDefault="008F1BEC" w:rsidP="002F3574">
      <w:pPr>
        <w:pStyle w:val="a8"/>
        <w:numPr>
          <w:ilvl w:val="0"/>
          <w:numId w:val="13"/>
        </w:numPr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200C9">
        <w:rPr>
          <w:rFonts w:ascii="Times New Roman" w:hAnsi="Times New Roman" w:cs="Times New Roman"/>
          <w:b/>
          <w:sz w:val="28"/>
          <w:szCs w:val="28"/>
        </w:rPr>
        <w:t>Место и сроки проведения Конкурса. Условия участия, требования к документам и материалам</w:t>
      </w:r>
    </w:p>
    <w:p w:rsidR="00FB08BB" w:rsidRPr="00D340C2" w:rsidRDefault="006E6B14" w:rsidP="002F35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40C2">
        <w:rPr>
          <w:rFonts w:ascii="Times New Roman" w:hAnsi="Times New Roman" w:cs="Times New Roman"/>
          <w:sz w:val="28"/>
          <w:szCs w:val="28"/>
        </w:rPr>
        <w:t>2.1</w:t>
      </w:r>
      <w:r w:rsidR="00FB08BB" w:rsidRPr="00D340C2">
        <w:rPr>
          <w:rFonts w:ascii="Times New Roman" w:hAnsi="Times New Roman" w:cs="Times New Roman"/>
          <w:sz w:val="28"/>
          <w:szCs w:val="28"/>
        </w:rPr>
        <w:t>. Заоч</w:t>
      </w:r>
      <w:r w:rsidR="003F6006" w:rsidRPr="00D340C2">
        <w:rPr>
          <w:rFonts w:ascii="Times New Roman" w:hAnsi="Times New Roman" w:cs="Times New Roman"/>
          <w:sz w:val="28"/>
          <w:szCs w:val="28"/>
        </w:rPr>
        <w:t>ный тур конкурса проводится с 14 по 16 марта 2022</w:t>
      </w:r>
      <w:r w:rsidR="00FB08BB" w:rsidRPr="00D340C2">
        <w:rPr>
          <w:rFonts w:ascii="Times New Roman" w:hAnsi="Times New Roman" w:cs="Times New Roman"/>
          <w:sz w:val="28"/>
          <w:szCs w:val="28"/>
        </w:rPr>
        <w:t xml:space="preserve"> г</w:t>
      </w:r>
      <w:r w:rsidR="009330DB">
        <w:rPr>
          <w:rFonts w:ascii="Times New Roman" w:hAnsi="Times New Roman" w:cs="Times New Roman"/>
          <w:sz w:val="28"/>
          <w:szCs w:val="28"/>
        </w:rPr>
        <w:t>ода</w:t>
      </w:r>
      <w:r w:rsidR="00FB08BB" w:rsidRPr="00D340C2">
        <w:rPr>
          <w:rFonts w:ascii="Times New Roman" w:hAnsi="Times New Roman" w:cs="Times New Roman"/>
          <w:sz w:val="28"/>
          <w:szCs w:val="28"/>
        </w:rPr>
        <w:t>.</w:t>
      </w:r>
    </w:p>
    <w:p w:rsidR="008F1BEC" w:rsidRPr="00D340C2" w:rsidRDefault="007B70C7" w:rsidP="002F35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0C2">
        <w:rPr>
          <w:rFonts w:ascii="Times New Roman" w:hAnsi="Times New Roman" w:cs="Times New Roman"/>
          <w:sz w:val="28"/>
          <w:szCs w:val="28"/>
        </w:rPr>
        <w:t>2.2</w:t>
      </w:r>
      <w:r w:rsidR="008F1BEC" w:rsidRPr="00D340C2">
        <w:rPr>
          <w:rFonts w:ascii="Times New Roman" w:hAnsi="Times New Roman" w:cs="Times New Roman"/>
          <w:sz w:val="28"/>
          <w:szCs w:val="28"/>
        </w:rPr>
        <w:t>. Очный ту</w:t>
      </w:r>
      <w:r w:rsidR="003F6006" w:rsidRPr="00D340C2">
        <w:rPr>
          <w:rFonts w:ascii="Times New Roman" w:hAnsi="Times New Roman" w:cs="Times New Roman"/>
          <w:sz w:val="28"/>
          <w:szCs w:val="28"/>
        </w:rPr>
        <w:t>р Конкурса проводится с 28 по 31</w:t>
      </w:r>
      <w:r w:rsidR="008F1BEC" w:rsidRPr="00D340C2">
        <w:rPr>
          <w:rFonts w:ascii="Times New Roman" w:hAnsi="Times New Roman" w:cs="Times New Roman"/>
          <w:sz w:val="28"/>
          <w:szCs w:val="28"/>
        </w:rPr>
        <w:t xml:space="preserve"> марта </w:t>
      </w:r>
      <w:r w:rsidR="003F6006" w:rsidRPr="00D340C2">
        <w:rPr>
          <w:rFonts w:ascii="Times New Roman" w:hAnsi="Times New Roman" w:cs="Times New Roman"/>
          <w:sz w:val="28"/>
          <w:szCs w:val="28"/>
        </w:rPr>
        <w:t xml:space="preserve"> 2022</w:t>
      </w:r>
      <w:r w:rsidR="008F1BEC" w:rsidRPr="00D340C2">
        <w:rPr>
          <w:rFonts w:ascii="Times New Roman" w:hAnsi="Times New Roman" w:cs="Times New Roman"/>
          <w:sz w:val="28"/>
          <w:szCs w:val="28"/>
        </w:rPr>
        <w:t xml:space="preserve"> года на базе </w:t>
      </w:r>
      <w:r w:rsidR="008F1BEC" w:rsidRPr="00D340C2">
        <w:rPr>
          <w:rFonts w:ascii="Times New Roman" w:hAnsi="Times New Roman" w:cs="Times New Roman"/>
          <w:bCs/>
          <w:sz w:val="28"/>
          <w:szCs w:val="28"/>
        </w:rPr>
        <w:t xml:space="preserve">муниципального бюджетного дошкольного образовательного учреждения </w:t>
      </w:r>
      <w:r w:rsidR="003F6006" w:rsidRPr="00D340C2">
        <w:rPr>
          <w:rFonts w:ascii="Times New Roman" w:hAnsi="Times New Roman" w:cs="Times New Roman"/>
          <w:sz w:val="28"/>
          <w:szCs w:val="28"/>
        </w:rPr>
        <w:t>«Д</w:t>
      </w:r>
      <w:r w:rsidR="008F1BEC" w:rsidRPr="00D340C2">
        <w:rPr>
          <w:rFonts w:ascii="Times New Roman" w:hAnsi="Times New Roman" w:cs="Times New Roman"/>
          <w:sz w:val="28"/>
          <w:szCs w:val="28"/>
        </w:rPr>
        <w:t>етский сад</w:t>
      </w:r>
      <w:r w:rsidR="003F6006" w:rsidRPr="00D340C2">
        <w:rPr>
          <w:rFonts w:ascii="Times New Roman" w:hAnsi="Times New Roman" w:cs="Times New Roman"/>
          <w:sz w:val="28"/>
          <w:szCs w:val="28"/>
        </w:rPr>
        <w:t xml:space="preserve"> № 6</w:t>
      </w:r>
      <w:r w:rsidR="008F1BEC" w:rsidRPr="00D340C2">
        <w:rPr>
          <w:rFonts w:ascii="Times New Roman" w:hAnsi="Times New Roman" w:cs="Times New Roman"/>
          <w:sz w:val="28"/>
          <w:szCs w:val="28"/>
        </w:rPr>
        <w:t>3» г. Махач</w:t>
      </w:r>
      <w:r w:rsidR="003F6006" w:rsidRPr="00D340C2">
        <w:rPr>
          <w:rFonts w:ascii="Times New Roman" w:hAnsi="Times New Roman" w:cs="Times New Roman"/>
          <w:sz w:val="28"/>
          <w:szCs w:val="28"/>
        </w:rPr>
        <w:t xml:space="preserve">калы, расположенного по адресу: </w:t>
      </w:r>
      <w:r w:rsidR="003F6006" w:rsidRPr="00D340C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г. Махачкала, улица А. Гаджиева, д.18 «А». </w:t>
      </w:r>
      <w:r w:rsidR="003F6006" w:rsidRPr="00D340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1BEC" w:rsidRPr="00D340C2" w:rsidRDefault="007B70C7" w:rsidP="002F357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0C2">
        <w:rPr>
          <w:rFonts w:ascii="Times New Roman" w:hAnsi="Times New Roman" w:cs="Times New Roman"/>
          <w:sz w:val="28"/>
          <w:szCs w:val="28"/>
        </w:rPr>
        <w:t>2.3</w:t>
      </w:r>
      <w:r w:rsidR="008F1BEC" w:rsidRPr="00D340C2">
        <w:rPr>
          <w:rFonts w:ascii="Times New Roman" w:hAnsi="Times New Roman" w:cs="Times New Roman"/>
          <w:sz w:val="28"/>
          <w:szCs w:val="28"/>
        </w:rPr>
        <w:t xml:space="preserve">. Для участия в Конкурсе от каждого муниципального бюджетного дошкольного образовательного учреждения выдвигается не более одного кандидата - педагогического работника образовательной организации, реализующей образовательные программы дошкольного образования. </w:t>
      </w:r>
    </w:p>
    <w:p w:rsidR="008F1BEC" w:rsidRPr="00D340C2" w:rsidRDefault="007B70C7" w:rsidP="002F3574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0C2">
        <w:rPr>
          <w:rFonts w:ascii="Times New Roman" w:hAnsi="Times New Roman" w:cs="Times New Roman"/>
          <w:sz w:val="28"/>
          <w:szCs w:val="28"/>
        </w:rPr>
        <w:t>2.4</w:t>
      </w:r>
      <w:r w:rsidR="008F1BEC" w:rsidRPr="00D340C2">
        <w:rPr>
          <w:rFonts w:ascii="Times New Roman" w:hAnsi="Times New Roman" w:cs="Times New Roman"/>
          <w:sz w:val="28"/>
          <w:szCs w:val="28"/>
        </w:rPr>
        <w:t xml:space="preserve">. </w:t>
      </w:r>
      <w:r w:rsidR="008F1BEC" w:rsidRPr="00D340C2">
        <w:rPr>
          <w:rFonts w:ascii="Times New Roman" w:hAnsi="Times New Roman"/>
          <w:sz w:val="28"/>
          <w:szCs w:val="28"/>
        </w:rPr>
        <w:t xml:space="preserve">Для участия в Конкурсе муниципальные  бюджетные  дошкольные образовательные  учреждения направляют в электронном виде на адрес: </w:t>
      </w:r>
      <w:r w:rsidR="008F1BEC" w:rsidRPr="00D340C2">
        <w:rPr>
          <w:rFonts w:ascii="Times New Roman" w:eastAsia="Times New Roman" w:hAnsi="Times New Roman"/>
          <w:sz w:val="27"/>
          <w:szCs w:val="27"/>
          <w:lang w:val="en-US"/>
        </w:rPr>
        <w:t>otdelmetodinfo</w:t>
      </w:r>
      <w:r w:rsidR="008F1BEC" w:rsidRPr="00D340C2">
        <w:rPr>
          <w:rFonts w:ascii="Times New Roman" w:eastAsia="Times New Roman" w:hAnsi="Times New Roman"/>
          <w:sz w:val="27"/>
          <w:szCs w:val="27"/>
        </w:rPr>
        <w:t>@</w:t>
      </w:r>
      <w:r w:rsidR="008F1BEC" w:rsidRPr="00D340C2">
        <w:rPr>
          <w:rFonts w:ascii="Times New Roman" w:eastAsia="Times New Roman" w:hAnsi="Times New Roman"/>
          <w:sz w:val="27"/>
          <w:szCs w:val="27"/>
          <w:lang w:val="en-US"/>
        </w:rPr>
        <w:t>yndex</w:t>
      </w:r>
      <w:r w:rsidR="008F1BEC" w:rsidRPr="00D340C2">
        <w:rPr>
          <w:rFonts w:ascii="Times New Roman" w:eastAsia="Times New Roman" w:hAnsi="Times New Roman"/>
          <w:sz w:val="27"/>
          <w:szCs w:val="27"/>
        </w:rPr>
        <w:t xml:space="preserve">.ru </w:t>
      </w:r>
      <w:r w:rsidR="008F1BEC" w:rsidRPr="00D340C2">
        <w:rPr>
          <w:rFonts w:ascii="Times New Roman" w:hAnsi="Times New Roman"/>
          <w:sz w:val="28"/>
          <w:szCs w:val="28"/>
        </w:rPr>
        <w:t xml:space="preserve">и нарочным в Управление образования </w:t>
      </w:r>
      <w:r w:rsidR="003F6006" w:rsidRPr="00D340C2">
        <w:rPr>
          <w:rFonts w:ascii="Times New Roman" w:hAnsi="Times New Roman"/>
          <w:sz w:val="28"/>
          <w:szCs w:val="28"/>
        </w:rPr>
        <w:t>а</w:t>
      </w:r>
      <w:r w:rsidR="008F1BEC" w:rsidRPr="00D340C2">
        <w:rPr>
          <w:rFonts w:ascii="Times New Roman" w:hAnsi="Times New Roman"/>
          <w:sz w:val="28"/>
          <w:szCs w:val="28"/>
        </w:rPr>
        <w:t xml:space="preserve">дминистрации города Махачкалы по адресу: ул. Братьев Нурбагандовых,1, каб.20 не позднее </w:t>
      </w:r>
      <w:r w:rsidR="003F6006" w:rsidRPr="00D340C2">
        <w:rPr>
          <w:rFonts w:ascii="Times New Roman" w:hAnsi="Times New Roman"/>
          <w:sz w:val="28"/>
          <w:szCs w:val="28"/>
        </w:rPr>
        <w:t>10 марта 2022</w:t>
      </w:r>
      <w:r w:rsidR="008F1BEC" w:rsidRPr="00D340C2">
        <w:rPr>
          <w:rFonts w:ascii="Times New Roman" w:hAnsi="Times New Roman"/>
          <w:sz w:val="28"/>
          <w:szCs w:val="28"/>
        </w:rPr>
        <w:t xml:space="preserve"> года следующие документы и материалы в соответствии с образцами согласно приложениям:</w:t>
      </w:r>
    </w:p>
    <w:p w:rsidR="009330DB" w:rsidRDefault="009330DB" w:rsidP="002F35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330DB" w:rsidRDefault="009330DB" w:rsidP="002F35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9330DB" w:rsidRDefault="009330DB" w:rsidP="002F35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8F1BEC" w:rsidRPr="00D340C2" w:rsidRDefault="008F1BEC" w:rsidP="002F35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40C2">
        <w:rPr>
          <w:rFonts w:ascii="Times New Roman" w:hAnsi="Times New Roman"/>
          <w:sz w:val="28"/>
          <w:szCs w:val="28"/>
        </w:rPr>
        <w:t xml:space="preserve">   -  представление по форме (приложение № 1 к  настоящему</w:t>
      </w:r>
      <w:r w:rsidR="00C11DCF" w:rsidRPr="00D340C2">
        <w:rPr>
          <w:rFonts w:ascii="Times New Roman" w:hAnsi="Times New Roman"/>
          <w:sz w:val="28"/>
          <w:szCs w:val="28"/>
        </w:rPr>
        <w:t xml:space="preserve"> Положению</w:t>
      </w:r>
      <w:r w:rsidRPr="00D340C2">
        <w:rPr>
          <w:rFonts w:ascii="Times New Roman" w:hAnsi="Times New Roman"/>
          <w:sz w:val="28"/>
          <w:szCs w:val="28"/>
        </w:rPr>
        <w:t xml:space="preserve">); </w:t>
      </w:r>
    </w:p>
    <w:p w:rsidR="008F1BEC" w:rsidRPr="00D340C2" w:rsidRDefault="008F1BEC" w:rsidP="002F35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40C2">
        <w:rPr>
          <w:rFonts w:ascii="Times New Roman" w:hAnsi="Times New Roman"/>
          <w:sz w:val="28"/>
          <w:szCs w:val="28"/>
        </w:rPr>
        <w:t xml:space="preserve">   - личное заявление кандидата (прил</w:t>
      </w:r>
      <w:r w:rsidR="00C11DCF" w:rsidRPr="00D340C2">
        <w:rPr>
          <w:rFonts w:ascii="Times New Roman" w:hAnsi="Times New Roman"/>
          <w:sz w:val="28"/>
          <w:szCs w:val="28"/>
        </w:rPr>
        <w:t>ожение № 2 к настоящему Положению</w:t>
      </w:r>
      <w:r w:rsidRPr="00D340C2">
        <w:rPr>
          <w:rFonts w:ascii="Times New Roman" w:hAnsi="Times New Roman"/>
          <w:sz w:val="28"/>
          <w:szCs w:val="28"/>
        </w:rPr>
        <w:t>);</w:t>
      </w:r>
    </w:p>
    <w:p w:rsidR="008F1BEC" w:rsidRPr="00D340C2" w:rsidRDefault="008F1BEC" w:rsidP="002F35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0C2">
        <w:rPr>
          <w:rFonts w:ascii="Times New Roman" w:hAnsi="Times New Roman"/>
          <w:sz w:val="28"/>
          <w:szCs w:val="28"/>
        </w:rPr>
        <w:t xml:space="preserve">   -  информационная карта участника Конкурса (приложение №3  к  настоящему </w:t>
      </w:r>
      <w:r w:rsidR="00C11DCF" w:rsidRPr="00D340C2">
        <w:rPr>
          <w:rFonts w:ascii="Times New Roman" w:hAnsi="Times New Roman"/>
          <w:sz w:val="28"/>
          <w:szCs w:val="28"/>
        </w:rPr>
        <w:t>Положению</w:t>
      </w:r>
      <w:r w:rsidRPr="00D340C2">
        <w:rPr>
          <w:rFonts w:ascii="Times New Roman" w:hAnsi="Times New Roman"/>
          <w:sz w:val="28"/>
          <w:szCs w:val="28"/>
        </w:rPr>
        <w:t>)</w:t>
      </w:r>
      <w:r w:rsidRPr="00D340C2">
        <w:rPr>
          <w:rFonts w:ascii="Times New Roman" w:hAnsi="Times New Roman" w:cs="Times New Roman"/>
          <w:sz w:val="28"/>
          <w:szCs w:val="28"/>
        </w:rPr>
        <w:t xml:space="preserve"> в формате </w:t>
      </w:r>
      <w:r w:rsidRPr="00D340C2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D340C2">
        <w:rPr>
          <w:rFonts w:ascii="Times New Roman" w:hAnsi="Times New Roman" w:cs="Times New Roman"/>
          <w:sz w:val="28"/>
          <w:szCs w:val="28"/>
        </w:rPr>
        <w:t xml:space="preserve"> с включением скан-копии страницы с подписью конкурсанта;</w:t>
      </w:r>
    </w:p>
    <w:p w:rsidR="008F1BEC" w:rsidRPr="00D340C2" w:rsidRDefault="008F1BEC" w:rsidP="002F3574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D340C2">
        <w:rPr>
          <w:rFonts w:ascii="Times New Roman" w:hAnsi="Times New Roman"/>
          <w:sz w:val="28"/>
          <w:szCs w:val="28"/>
        </w:rPr>
        <w:t xml:space="preserve">   - конкурсные материалы  первого (заочного) тура Конкурса (прил</w:t>
      </w:r>
      <w:r w:rsidR="00C11DCF" w:rsidRPr="00D340C2">
        <w:rPr>
          <w:rFonts w:ascii="Times New Roman" w:hAnsi="Times New Roman"/>
          <w:sz w:val="28"/>
          <w:szCs w:val="28"/>
        </w:rPr>
        <w:t>ожение № 4 к  настоящему Положению</w:t>
      </w:r>
      <w:r w:rsidRPr="00D340C2">
        <w:rPr>
          <w:rFonts w:ascii="Times New Roman" w:hAnsi="Times New Roman"/>
          <w:sz w:val="28"/>
          <w:szCs w:val="28"/>
        </w:rPr>
        <w:t>).</w:t>
      </w:r>
    </w:p>
    <w:p w:rsidR="008F1BEC" w:rsidRPr="00D340C2" w:rsidRDefault="007B70C7" w:rsidP="002F35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0C2">
        <w:rPr>
          <w:rFonts w:ascii="Times New Roman" w:hAnsi="Times New Roman" w:cs="Times New Roman"/>
          <w:sz w:val="28"/>
          <w:szCs w:val="28"/>
        </w:rPr>
        <w:t>2.5</w:t>
      </w:r>
      <w:r w:rsidR="008F1BEC" w:rsidRPr="00D340C2">
        <w:rPr>
          <w:rFonts w:ascii="Times New Roman" w:hAnsi="Times New Roman" w:cs="Times New Roman"/>
          <w:sz w:val="28"/>
          <w:szCs w:val="28"/>
        </w:rPr>
        <w:t xml:space="preserve">. </w:t>
      </w:r>
      <w:r w:rsidR="00C11DCF" w:rsidRPr="00D340C2">
        <w:rPr>
          <w:rFonts w:ascii="Times New Roman" w:hAnsi="Times New Roman" w:cs="Times New Roman"/>
          <w:sz w:val="28"/>
          <w:szCs w:val="28"/>
        </w:rPr>
        <w:t xml:space="preserve"> </w:t>
      </w:r>
      <w:r w:rsidR="008F1BEC" w:rsidRPr="00D340C2">
        <w:rPr>
          <w:rFonts w:ascii="Times New Roman" w:hAnsi="Times New Roman" w:cs="Times New Roman"/>
          <w:sz w:val="28"/>
          <w:szCs w:val="28"/>
        </w:rPr>
        <w:t>Представленные материалы не возвращаются после подведения итогов Конкурса.</w:t>
      </w:r>
    </w:p>
    <w:p w:rsidR="008F1BEC" w:rsidRPr="00D340C2" w:rsidRDefault="007B70C7" w:rsidP="002F35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0C2">
        <w:rPr>
          <w:rFonts w:ascii="Times New Roman" w:hAnsi="Times New Roman" w:cs="Times New Roman"/>
          <w:sz w:val="28"/>
          <w:szCs w:val="28"/>
        </w:rPr>
        <w:t>2.6</w:t>
      </w:r>
      <w:r w:rsidR="008F1BEC" w:rsidRPr="00D340C2">
        <w:rPr>
          <w:rFonts w:ascii="Times New Roman" w:hAnsi="Times New Roman" w:cs="Times New Roman"/>
          <w:sz w:val="28"/>
          <w:szCs w:val="28"/>
        </w:rPr>
        <w:t>. В Конкурсе принимают участие педагогические работники образовательной организации, реализующей образовательные программы дошкольного образования, различных типов, без ограничения возраста и стажа работы (в том числе музыкальные  руководители, учителя-логопеды, психологи и др.).</w:t>
      </w:r>
    </w:p>
    <w:p w:rsidR="008F1BEC" w:rsidRPr="00D340C2" w:rsidRDefault="007B70C7" w:rsidP="002F35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0C2">
        <w:rPr>
          <w:rFonts w:ascii="Times New Roman" w:hAnsi="Times New Roman" w:cs="Times New Roman"/>
          <w:sz w:val="28"/>
          <w:szCs w:val="28"/>
        </w:rPr>
        <w:t>2.7</w:t>
      </w:r>
      <w:r w:rsidR="008F1BEC" w:rsidRPr="00D340C2">
        <w:rPr>
          <w:rFonts w:ascii="Times New Roman" w:hAnsi="Times New Roman" w:cs="Times New Roman"/>
          <w:sz w:val="28"/>
          <w:szCs w:val="28"/>
        </w:rPr>
        <w:t>. Участие в Конкурсе является добровольным.</w:t>
      </w:r>
    </w:p>
    <w:p w:rsidR="008F1BEC" w:rsidRPr="00D340C2" w:rsidRDefault="007B70C7" w:rsidP="002F35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0C2">
        <w:rPr>
          <w:rFonts w:ascii="Times New Roman" w:hAnsi="Times New Roman" w:cs="Times New Roman"/>
          <w:sz w:val="28"/>
          <w:szCs w:val="28"/>
        </w:rPr>
        <w:t>2.8</w:t>
      </w:r>
      <w:r w:rsidR="008F1BEC" w:rsidRPr="00D340C2">
        <w:rPr>
          <w:rFonts w:ascii="Times New Roman" w:hAnsi="Times New Roman" w:cs="Times New Roman"/>
          <w:sz w:val="28"/>
          <w:szCs w:val="28"/>
        </w:rPr>
        <w:t>. Кандидат не допускается к участию в Конкурсе в случаях:</w:t>
      </w:r>
    </w:p>
    <w:p w:rsidR="008F1BEC" w:rsidRPr="00D340C2" w:rsidRDefault="007B70C7" w:rsidP="002F35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0C2">
        <w:rPr>
          <w:rFonts w:ascii="Times New Roman" w:hAnsi="Times New Roman" w:cs="Times New Roman"/>
          <w:sz w:val="28"/>
          <w:szCs w:val="28"/>
        </w:rPr>
        <w:t>2.8</w:t>
      </w:r>
      <w:r w:rsidR="008F1BEC" w:rsidRPr="00D340C2">
        <w:rPr>
          <w:rFonts w:ascii="Times New Roman" w:hAnsi="Times New Roman" w:cs="Times New Roman"/>
          <w:sz w:val="28"/>
          <w:szCs w:val="28"/>
        </w:rPr>
        <w:t>.1. Если он (кандидат):</w:t>
      </w:r>
    </w:p>
    <w:p w:rsidR="008F1BEC" w:rsidRPr="00D340C2" w:rsidRDefault="006E6B14" w:rsidP="002F35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0C2">
        <w:rPr>
          <w:rFonts w:ascii="Times New Roman" w:hAnsi="Times New Roman" w:cs="Times New Roman"/>
          <w:sz w:val="28"/>
          <w:szCs w:val="28"/>
        </w:rPr>
        <w:t xml:space="preserve">-    </w:t>
      </w:r>
      <w:r w:rsidR="008F1BEC" w:rsidRPr="00D340C2">
        <w:rPr>
          <w:rFonts w:ascii="Times New Roman" w:hAnsi="Times New Roman" w:cs="Times New Roman"/>
          <w:sz w:val="28"/>
          <w:szCs w:val="28"/>
        </w:rPr>
        <w:t>не является гражданином Российской Федерации;</w:t>
      </w:r>
    </w:p>
    <w:p w:rsidR="008F1BEC" w:rsidRPr="00D340C2" w:rsidRDefault="006E6B14" w:rsidP="002F35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0C2">
        <w:rPr>
          <w:rFonts w:ascii="Times New Roman" w:hAnsi="Times New Roman" w:cs="Times New Roman"/>
          <w:sz w:val="28"/>
          <w:szCs w:val="28"/>
        </w:rPr>
        <w:t xml:space="preserve">- </w:t>
      </w:r>
      <w:r w:rsidR="008F1BEC" w:rsidRPr="00D340C2">
        <w:rPr>
          <w:rFonts w:ascii="Times New Roman" w:hAnsi="Times New Roman" w:cs="Times New Roman"/>
          <w:sz w:val="28"/>
          <w:szCs w:val="28"/>
        </w:rPr>
        <w:t>не является педагогическим работником образовательной организации, реализующей образовательные программы дошкольного образования (лица, замещающие должности руководителей, к участию в Конкурсе не допускаются);</w:t>
      </w:r>
    </w:p>
    <w:p w:rsidR="00547CB5" w:rsidRPr="00D340C2" w:rsidRDefault="00547CB5" w:rsidP="002F35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0C2">
        <w:rPr>
          <w:rFonts w:ascii="Times New Roman" w:hAnsi="Times New Roman" w:cs="Times New Roman"/>
          <w:sz w:val="28"/>
          <w:szCs w:val="28"/>
        </w:rPr>
        <w:t xml:space="preserve">- </w:t>
      </w:r>
      <w:r w:rsidR="006E6B14" w:rsidRPr="00D340C2">
        <w:rPr>
          <w:rFonts w:ascii="Times New Roman" w:hAnsi="Times New Roman" w:cs="Times New Roman"/>
          <w:sz w:val="28"/>
          <w:szCs w:val="28"/>
        </w:rPr>
        <w:t xml:space="preserve">  </w:t>
      </w:r>
      <w:r w:rsidR="008F1BEC" w:rsidRPr="00D340C2">
        <w:rPr>
          <w:rFonts w:ascii="Times New Roman" w:hAnsi="Times New Roman" w:cs="Times New Roman"/>
          <w:sz w:val="28"/>
          <w:szCs w:val="28"/>
        </w:rPr>
        <w:t>представил неполный перечень документов;</w:t>
      </w:r>
    </w:p>
    <w:p w:rsidR="008F1BEC" w:rsidRPr="00D340C2" w:rsidRDefault="007B70C7" w:rsidP="002F35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C2">
        <w:rPr>
          <w:rFonts w:ascii="Times New Roman" w:eastAsia="Times New Roman" w:hAnsi="Times New Roman" w:cs="Times New Roman"/>
          <w:sz w:val="28"/>
          <w:szCs w:val="28"/>
        </w:rPr>
        <w:t>2.8</w:t>
      </w:r>
      <w:r w:rsidR="008F1BEC" w:rsidRPr="00D340C2">
        <w:rPr>
          <w:rFonts w:ascii="Times New Roman" w:eastAsia="Times New Roman" w:hAnsi="Times New Roman" w:cs="Times New Roman"/>
          <w:sz w:val="28"/>
          <w:szCs w:val="28"/>
        </w:rPr>
        <w:t>.2. Если:</w:t>
      </w:r>
    </w:p>
    <w:p w:rsidR="008F1BEC" w:rsidRPr="00D340C2" w:rsidRDefault="008F1BEC" w:rsidP="002F35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0C2">
        <w:rPr>
          <w:rFonts w:ascii="Times New Roman" w:hAnsi="Times New Roman" w:cs="Times New Roman"/>
          <w:sz w:val="28"/>
          <w:szCs w:val="28"/>
        </w:rPr>
        <w:t>- выявлены несоответствия документов, а также содержащихся в них сведений требованиям к их оформлению;</w:t>
      </w:r>
    </w:p>
    <w:p w:rsidR="008F1BEC" w:rsidRPr="00D340C2" w:rsidRDefault="008F1BEC" w:rsidP="002F35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0C2">
        <w:rPr>
          <w:rFonts w:ascii="Times New Roman" w:hAnsi="Times New Roman" w:cs="Times New Roman"/>
          <w:sz w:val="28"/>
          <w:szCs w:val="28"/>
        </w:rPr>
        <w:t>- заявка на участие в Конкурсе поступила позже установленного срока;</w:t>
      </w:r>
    </w:p>
    <w:p w:rsidR="008F1BEC" w:rsidRPr="00D340C2" w:rsidRDefault="008F1BEC" w:rsidP="002F357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0C2">
        <w:rPr>
          <w:rFonts w:ascii="Times New Roman" w:hAnsi="Times New Roman" w:cs="Times New Roman"/>
          <w:sz w:val="28"/>
          <w:szCs w:val="28"/>
        </w:rPr>
        <w:t xml:space="preserve">- формат представленных материалов не соответствует требованиям, указанным в приложении № 4 </w:t>
      </w:r>
      <w:r w:rsidR="006E6B14" w:rsidRPr="00D340C2">
        <w:rPr>
          <w:rFonts w:ascii="Times New Roman" w:hAnsi="Times New Roman" w:cs="Times New Roman"/>
          <w:sz w:val="28"/>
          <w:szCs w:val="28"/>
        </w:rPr>
        <w:t xml:space="preserve"> к настоящему Порядку</w:t>
      </w:r>
      <w:r w:rsidRPr="00D340C2">
        <w:rPr>
          <w:rFonts w:ascii="Times New Roman" w:hAnsi="Times New Roman" w:cs="Times New Roman"/>
          <w:sz w:val="28"/>
          <w:szCs w:val="28"/>
        </w:rPr>
        <w:t>.</w:t>
      </w:r>
    </w:p>
    <w:p w:rsidR="008F1BEC" w:rsidRPr="00D340C2" w:rsidRDefault="007B70C7" w:rsidP="002F35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340C2">
        <w:rPr>
          <w:rFonts w:ascii="Times New Roman" w:hAnsi="Times New Roman" w:cs="Times New Roman"/>
          <w:sz w:val="28"/>
          <w:szCs w:val="28"/>
        </w:rPr>
        <w:t>2.9</w:t>
      </w:r>
      <w:r w:rsidR="008F1BEC" w:rsidRPr="00D340C2">
        <w:rPr>
          <w:rFonts w:ascii="Times New Roman" w:hAnsi="Times New Roman" w:cs="Times New Roman"/>
          <w:sz w:val="28"/>
          <w:szCs w:val="28"/>
        </w:rPr>
        <w:t xml:space="preserve">. </w:t>
      </w:r>
      <w:r w:rsidR="008F1BEC" w:rsidRPr="00D340C2">
        <w:rPr>
          <w:rFonts w:ascii="Times New Roman" w:eastAsia="Times New Roman" w:hAnsi="Times New Roman" w:cs="Times New Roman"/>
          <w:sz w:val="28"/>
          <w:szCs w:val="28"/>
        </w:rPr>
        <w:t>Материалы, представляемые на Конкурс, не возвращаются и могут быть использованы для публикаций в средствах массовой информации и при подготовке учебно-методических материалов Конкурса.</w:t>
      </w:r>
    </w:p>
    <w:p w:rsidR="008F1BEC" w:rsidRPr="0084298B" w:rsidRDefault="008F1BEC" w:rsidP="002F35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6EC7" w:rsidRPr="008F6EC7" w:rsidRDefault="008F6EC7" w:rsidP="002F3574">
      <w:pPr>
        <w:spacing w:after="0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8F6EC7">
        <w:rPr>
          <w:rFonts w:ascii="Times New Roman" w:eastAsia="MS Mincho" w:hAnsi="Times New Roman" w:cs="Times New Roman"/>
          <w:b/>
          <w:sz w:val="28"/>
          <w:szCs w:val="28"/>
        </w:rPr>
        <w:t xml:space="preserve">3. Конкурсные мероприятия </w:t>
      </w:r>
      <w:r w:rsidR="006E6B14">
        <w:rPr>
          <w:rFonts w:ascii="Times New Roman" w:eastAsia="MS Mincho" w:hAnsi="Times New Roman" w:cs="Times New Roman"/>
          <w:b/>
          <w:sz w:val="28"/>
          <w:szCs w:val="28"/>
        </w:rPr>
        <w:t>муниципального</w:t>
      </w:r>
      <w:r w:rsidRPr="008F6EC7">
        <w:rPr>
          <w:rFonts w:ascii="Times New Roman" w:eastAsia="MS Mincho" w:hAnsi="Times New Roman" w:cs="Times New Roman"/>
          <w:b/>
          <w:sz w:val="28"/>
          <w:szCs w:val="28"/>
        </w:rPr>
        <w:t xml:space="preserve"> этапа Конкурса.</w:t>
      </w:r>
    </w:p>
    <w:p w:rsidR="008F6EC7" w:rsidRPr="008F6EC7" w:rsidRDefault="008F6EC7" w:rsidP="002F3574">
      <w:pPr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8F6EC7">
        <w:rPr>
          <w:rFonts w:ascii="Times New Roman" w:eastAsia="MS Mincho" w:hAnsi="Times New Roman" w:cs="Times New Roman"/>
          <w:bCs/>
          <w:sz w:val="28"/>
          <w:szCs w:val="28"/>
        </w:rPr>
        <w:t xml:space="preserve">3.1. </w:t>
      </w:r>
      <w:r w:rsidR="006E6B14">
        <w:rPr>
          <w:rFonts w:ascii="Times New Roman" w:eastAsia="MS Mincho" w:hAnsi="Times New Roman" w:cs="Times New Roman"/>
          <w:bCs/>
          <w:sz w:val="28"/>
          <w:szCs w:val="28"/>
        </w:rPr>
        <w:t>Муниципальный этап</w:t>
      </w:r>
      <w:r w:rsidR="00845249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Pr="008F6EC7">
        <w:rPr>
          <w:rFonts w:ascii="Times New Roman" w:eastAsia="MS Mincho" w:hAnsi="Times New Roman" w:cs="Times New Roman"/>
          <w:bCs/>
          <w:sz w:val="28"/>
          <w:szCs w:val="28"/>
        </w:rPr>
        <w:t>Конкурса проходит в три тура: заочный, первый очный и второй очный туры.</w:t>
      </w:r>
    </w:p>
    <w:p w:rsidR="008F6EC7" w:rsidRPr="008F6EC7" w:rsidRDefault="008F6EC7" w:rsidP="002F3574">
      <w:pPr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8F6EC7">
        <w:rPr>
          <w:rFonts w:ascii="Times New Roman" w:eastAsia="MS Mincho" w:hAnsi="Times New Roman" w:cs="Times New Roman"/>
          <w:bCs/>
          <w:sz w:val="28"/>
          <w:szCs w:val="28"/>
        </w:rPr>
        <w:t>3.2. Заочный тур включает два конкурсных испытания: «Интернет–портфолио» и «Визитная карточка «Я – педагог».</w:t>
      </w:r>
    </w:p>
    <w:p w:rsidR="008F6EC7" w:rsidRPr="008F6EC7" w:rsidRDefault="008F6EC7" w:rsidP="002F3574">
      <w:pPr>
        <w:spacing w:after="0"/>
        <w:jc w:val="both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8F6EC7">
        <w:rPr>
          <w:rFonts w:ascii="Times New Roman" w:eastAsia="MS Mincho" w:hAnsi="Times New Roman" w:cs="Times New Roman"/>
          <w:b/>
          <w:bCs/>
          <w:sz w:val="28"/>
          <w:szCs w:val="28"/>
        </w:rPr>
        <w:t>3.2.1. Конкурсное</w:t>
      </w:r>
      <w:r w:rsidR="00845249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 испытание «Интернет–портфолио»</w:t>
      </w:r>
    </w:p>
    <w:p w:rsidR="008F6EC7" w:rsidRPr="008F6EC7" w:rsidRDefault="008F6EC7" w:rsidP="002F3574">
      <w:pPr>
        <w:spacing w:after="0"/>
        <w:ind w:firstLine="708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8F6EC7">
        <w:rPr>
          <w:rFonts w:ascii="Times New Roman" w:eastAsia="MS Mincho" w:hAnsi="Times New Roman" w:cs="Times New Roman"/>
          <w:bCs/>
          <w:sz w:val="28"/>
          <w:szCs w:val="28"/>
        </w:rPr>
        <w:lastRenderedPageBreak/>
        <w:t>Цель конкурсного испытания – демонстрация конкурсантом различных аспектов профессиональной деятельности с использованием информационно– коммуникационных технологий.</w:t>
      </w:r>
    </w:p>
    <w:p w:rsidR="008F6EC7" w:rsidRPr="008F6EC7" w:rsidRDefault="008F6EC7" w:rsidP="002F3574">
      <w:pPr>
        <w:spacing w:after="0"/>
        <w:ind w:firstLine="708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8F6EC7">
        <w:rPr>
          <w:rFonts w:ascii="Times New Roman" w:eastAsia="MS Mincho" w:hAnsi="Times New Roman" w:cs="Times New Roman"/>
          <w:bCs/>
          <w:sz w:val="28"/>
          <w:szCs w:val="28"/>
        </w:rPr>
        <w:t>Формат конкурсного испытания: интернет–ресурс участника Конкурса (страница на интернет–сайте образовательной организации, в которой работает участник, или ссылка на личный сайт, размещенная на странице образовательной организации), на котором представлены методические разработки, материалы, отражающие опыт и специфику профессиональной деятельности конкурсанта, фото– и видеоматериалы.</w:t>
      </w:r>
    </w:p>
    <w:p w:rsidR="008F6EC7" w:rsidRPr="008F6EC7" w:rsidRDefault="008F6EC7" w:rsidP="002F3574">
      <w:pPr>
        <w:spacing w:after="0"/>
        <w:ind w:firstLine="708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8F6EC7">
        <w:rPr>
          <w:rFonts w:ascii="Times New Roman" w:eastAsia="MS Mincho" w:hAnsi="Times New Roman" w:cs="Times New Roman"/>
          <w:bCs/>
          <w:sz w:val="28"/>
          <w:szCs w:val="28"/>
        </w:rPr>
        <w:t>Организационная схема проведения конкурс</w:t>
      </w:r>
      <w:r w:rsidR="00D340C2">
        <w:rPr>
          <w:rFonts w:ascii="Times New Roman" w:eastAsia="MS Mincho" w:hAnsi="Times New Roman" w:cs="Times New Roman"/>
          <w:bCs/>
          <w:sz w:val="28"/>
          <w:szCs w:val="28"/>
        </w:rPr>
        <w:t>ного испытания: адрес интернет–</w:t>
      </w:r>
      <w:r w:rsidRPr="008F6EC7">
        <w:rPr>
          <w:rFonts w:ascii="Times New Roman" w:eastAsia="MS Mincho" w:hAnsi="Times New Roman" w:cs="Times New Roman"/>
          <w:bCs/>
          <w:sz w:val="28"/>
          <w:szCs w:val="28"/>
        </w:rPr>
        <w:t>ресурса вносится в информационную карту участника (приложение №4). Предоставляется только один интернет–адрес. Интернет–адрес должен быть активным при открытии посредством входа через любой распространенный браузер.</w:t>
      </w:r>
    </w:p>
    <w:p w:rsidR="008F6EC7" w:rsidRPr="008F6EC7" w:rsidRDefault="008F6EC7" w:rsidP="002F3574">
      <w:pPr>
        <w:spacing w:after="0"/>
        <w:ind w:firstLine="708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8F6EC7">
        <w:rPr>
          <w:rFonts w:ascii="Times New Roman" w:eastAsia="MS Mincho" w:hAnsi="Times New Roman" w:cs="Times New Roman"/>
          <w:bCs/>
          <w:sz w:val="28"/>
          <w:szCs w:val="28"/>
        </w:rPr>
        <w:t>Порядок оценивания конкурсного испытания «Интернет–портфолио»: оценивание конкурсного испытания осуществляется в дистанционном режиме.</w:t>
      </w:r>
    </w:p>
    <w:p w:rsidR="008F6EC7" w:rsidRPr="008F6EC7" w:rsidRDefault="008F6EC7" w:rsidP="002F3574">
      <w:pPr>
        <w:spacing w:after="0"/>
        <w:ind w:firstLine="708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8F6EC7">
        <w:rPr>
          <w:rFonts w:ascii="Times New Roman" w:eastAsia="MS Mincho" w:hAnsi="Times New Roman" w:cs="Times New Roman"/>
          <w:bCs/>
          <w:sz w:val="28"/>
          <w:szCs w:val="28"/>
        </w:rPr>
        <w:t>Оценивание производи</w:t>
      </w:r>
      <w:r w:rsidR="008111F2">
        <w:rPr>
          <w:rFonts w:ascii="Times New Roman" w:eastAsia="MS Mincho" w:hAnsi="Times New Roman" w:cs="Times New Roman"/>
          <w:bCs/>
          <w:sz w:val="28"/>
          <w:szCs w:val="28"/>
        </w:rPr>
        <w:t>тся по 2 критериям. Критерии не</w:t>
      </w:r>
      <w:r w:rsidRPr="008F6EC7">
        <w:rPr>
          <w:rFonts w:ascii="Times New Roman" w:eastAsia="MS Mincho" w:hAnsi="Times New Roman" w:cs="Times New Roman"/>
          <w:bCs/>
          <w:sz w:val="28"/>
          <w:szCs w:val="28"/>
        </w:rPr>
        <w:t>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– «показатель не проявлен»,</w:t>
      </w: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8F6EC7">
        <w:rPr>
          <w:rFonts w:ascii="Times New Roman" w:eastAsia="MS Mincho" w:hAnsi="Times New Roman" w:cs="Times New Roman"/>
          <w:bCs/>
          <w:sz w:val="28"/>
          <w:szCs w:val="28"/>
        </w:rPr>
        <w:t>1 балл – «показатель проявлен частично», 2 балла – «показатель проявлен в полной мере».</w:t>
      </w:r>
    </w:p>
    <w:p w:rsidR="008F6EC7" w:rsidRPr="008F6EC7" w:rsidRDefault="008F6EC7" w:rsidP="002F3574">
      <w:pPr>
        <w:spacing w:after="0"/>
        <w:ind w:firstLine="708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8F6EC7">
        <w:rPr>
          <w:rFonts w:ascii="Times New Roman" w:eastAsia="MS Mincho" w:hAnsi="Times New Roman" w:cs="Times New Roman"/>
          <w:bCs/>
          <w:sz w:val="28"/>
          <w:szCs w:val="28"/>
        </w:rPr>
        <w:t>Максимальная оценка за конкурсное испытание «И</w:t>
      </w:r>
      <w:r w:rsidR="00845249">
        <w:rPr>
          <w:rFonts w:ascii="Times New Roman" w:eastAsia="MS Mincho" w:hAnsi="Times New Roman" w:cs="Times New Roman"/>
          <w:bCs/>
          <w:sz w:val="28"/>
          <w:szCs w:val="28"/>
        </w:rPr>
        <w:t>нтернет–портфолио» – 20 баллов.</w:t>
      </w:r>
    </w:p>
    <w:p w:rsidR="008F6EC7" w:rsidRPr="008F6EC7" w:rsidRDefault="008F6EC7" w:rsidP="002F3574">
      <w:pPr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8F6EC7">
        <w:rPr>
          <w:rFonts w:ascii="Times New Roman" w:eastAsia="MS Mincho" w:hAnsi="Times New Roman" w:cs="Times New Roman"/>
          <w:bCs/>
          <w:sz w:val="28"/>
          <w:szCs w:val="28"/>
        </w:rPr>
        <w:tab/>
      </w:r>
      <w:r w:rsidRPr="008F6EC7">
        <w:rPr>
          <w:rFonts w:ascii="Times New Roman" w:eastAsia="MS Mincho" w:hAnsi="Times New Roman" w:cs="Times New Roman"/>
          <w:b/>
          <w:sz w:val="28"/>
          <w:szCs w:val="28"/>
        </w:rPr>
        <w:t xml:space="preserve">Критерии и показатели оценки конкурсного испытания 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8"/>
        <w:gridCol w:w="2278"/>
        <w:gridCol w:w="567"/>
        <w:gridCol w:w="5305"/>
        <w:gridCol w:w="1074"/>
      </w:tblGrid>
      <w:tr w:rsidR="008F6EC7" w:rsidRPr="008F6EC7" w:rsidTr="006E6B14">
        <w:tc>
          <w:tcPr>
            <w:tcW w:w="558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278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Критерии </w:t>
            </w:r>
          </w:p>
        </w:tc>
        <w:tc>
          <w:tcPr>
            <w:tcW w:w="567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05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8F6EC7" w:rsidRPr="008F6EC7" w:rsidTr="006E6B14">
        <w:tc>
          <w:tcPr>
            <w:tcW w:w="558" w:type="dxa"/>
            <w:vMerge w:val="restart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278" w:type="dxa"/>
            <w:vMerge w:val="restart"/>
            <w:shd w:val="clear" w:color="auto" w:fill="auto"/>
          </w:tcPr>
          <w:p w:rsidR="008F6EC7" w:rsidRPr="008F6EC7" w:rsidRDefault="008F6EC7" w:rsidP="002F3574">
            <w:pPr>
              <w:spacing w:after="0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Содержательность</w:t>
            </w:r>
          </w:p>
          <w:p w:rsidR="008F6EC7" w:rsidRPr="008F6EC7" w:rsidRDefault="008F6EC7" w:rsidP="002F3574">
            <w:pPr>
              <w:spacing w:after="0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и практическая значимость материалов</w:t>
            </w:r>
          </w:p>
        </w:tc>
        <w:tc>
          <w:tcPr>
            <w:tcW w:w="567" w:type="dxa"/>
            <w:shd w:val="clear" w:color="auto" w:fill="auto"/>
          </w:tcPr>
          <w:p w:rsidR="008F6EC7" w:rsidRPr="008F6EC7" w:rsidRDefault="008F6EC7" w:rsidP="002F3574">
            <w:pPr>
              <w:spacing w:after="0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1.1</w:t>
            </w:r>
          </w:p>
        </w:tc>
        <w:tc>
          <w:tcPr>
            <w:tcW w:w="5305" w:type="dxa"/>
            <w:shd w:val="clear" w:color="auto" w:fill="auto"/>
          </w:tcPr>
          <w:p w:rsidR="008F6EC7" w:rsidRPr="008F6EC7" w:rsidRDefault="008F6EC7" w:rsidP="002F3574">
            <w:pPr>
              <w:spacing w:after="0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содержание материалов ориентировано на различные категории участников</w:t>
            </w:r>
          </w:p>
          <w:p w:rsidR="008F6EC7" w:rsidRPr="008F6EC7" w:rsidRDefault="008F6EC7" w:rsidP="002F3574">
            <w:pPr>
              <w:spacing w:after="0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>образовательных отношений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rPr>
          <w:trHeight w:val="719"/>
        </w:trPr>
        <w:tc>
          <w:tcPr>
            <w:tcW w:w="558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78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5305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содержание материалов отражает основные направления (одно или несколько) развития детей в соответствии с требованиями ФГОС ДО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c>
          <w:tcPr>
            <w:tcW w:w="558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78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1.3</w:t>
            </w:r>
          </w:p>
        </w:tc>
        <w:tc>
          <w:tcPr>
            <w:tcW w:w="5305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 имеют практикоориентированный характер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c>
          <w:tcPr>
            <w:tcW w:w="558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78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1.4</w:t>
            </w:r>
          </w:p>
        </w:tc>
        <w:tc>
          <w:tcPr>
            <w:tcW w:w="5305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материалы представляют интерес для профессионального сообщества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rPr>
          <w:trHeight w:val="856"/>
        </w:trPr>
        <w:tc>
          <w:tcPr>
            <w:tcW w:w="558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78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1.5</w:t>
            </w:r>
          </w:p>
        </w:tc>
        <w:tc>
          <w:tcPr>
            <w:tcW w:w="5305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представлены полезные ссылки на ресурсы, посвященные вопросам дошкольного образования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c>
          <w:tcPr>
            <w:tcW w:w="558" w:type="dxa"/>
            <w:vMerge w:val="restart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lastRenderedPageBreak/>
              <w:t>2</w:t>
            </w:r>
          </w:p>
        </w:tc>
        <w:tc>
          <w:tcPr>
            <w:tcW w:w="2278" w:type="dxa"/>
            <w:vMerge w:val="restart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Характеристики ресурса </w:t>
            </w:r>
          </w:p>
        </w:tc>
        <w:tc>
          <w:tcPr>
            <w:tcW w:w="567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2.1</w:t>
            </w:r>
          </w:p>
        </w:tc>
        <w:tc>
          <w:tcPr>
            <w:tcW w:w="5305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  <w:t>обеспечены четкая структура представления материалов и удобство навигации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c>
          <w:tcPr>
            <w:tcW w:w="558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78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2.2</w:t>
            </w:r>
          </w:p>
        </w:tc>
        <w:tc>
          <w:tcPr>
            <w:tcW w:w="5305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  <w:t>предусмотрена возможность осуществления «обратной связи»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c>
          <w:tcPr>
            <w:tcW w:w="558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78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2.3</w:t>
            </w:r>
          </w:p>
        </w:tc>
        <w:tc>
          <w:tcPr>
            <w:tcW w:w="5305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  <w:t xml:space="preserve"> используются разные формы представления информации (текстовая, числовая, графическая, аудио, видео и др.)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c>
          <w:tcPr>
            <w:tcW w:w="558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78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2.4</w:t>
            </w:r>
          </w:p>
        </w:tc>
        <w:tc>
          <w:tcPr>
            <w:tcW w:w="5305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  <w:t>материалы регулярно обновляются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rPr>
          <w:trHeight w:val="966"/>
        </w:trPr>
        <w:tc>
          <w:tcPr>
            <w:tcW w:w="558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278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2.5</w:t>
            </w:r>
          </w:p>
        </w:tc>
        <w:tc>
          <w:tcPr>
            <w:tcW w:w="5305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  <w:t>отсутствуют орфографические, пунктуационные и грамматические ошибки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c>
          <w:tcPr>
            <w:tcW w:w="2836" w:type="dxa"/>
            <w:gridSpan w:val="2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Итоговый балл</w:t>
            </w:r>
          </w:p>
        </w:tc>
        <w:tc>
          <w:tcPr>
            <w:tcW w:w="5872" w:type="dxa"/>
            <w:gridSpan w:val="2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20</w:t>
            </w:r>
          </w:p>
        </w:tc>
      </w:tr>
    </w:tbl>
    <w:p w:rsidR="008F6EC7" w:rsidRPr="008F6EC7" w:rsidRDefault="008F6EC7" w:rsidP="002F3574">
      <w:pPr>
        <w:spacing w:before="100" w:beforeAutospacing="1" w:after="100" w:afterAutospacing="1"/>
        <w:ind w:hanging="426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F6EC7">
        <w:rPr>
          <w:rFonts w:ascii="Times New Roman" w:eastAsia="Times New Roman" w:hAnsi="Times New Roman" w:cs="Times New Roman"/>
          <w:b/>
          <w:sz w:val="28"/>
          <w:szCs w:val="28"/>
        </w:rPr>
        <w:t>3.2.2. Конкурсное испытание «Визитная карточка «Я – педагог»</w:t>
      </w:r>
    </w:p>
    <w:p w:rsidR="008F6EC7" w:rsidRPr="008F6EC7" w:rsidRDefault="008F6EC7" w:rsidP="002F3574">
      <w:pPr>
        <w:spacing w:after="0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Цель конкурсного испытания – демонстрация конкурсантом профессиональных достижений с использованием информационно– коммуникационных технологий.</w:t>
      </w:r>
    </w:p>
    <w:p w:rsidR="008F6EC7" w:rsidRPr="008F6EC7" w:rsidRDefault="008F6EC7" w:rsidP="002F3574">
      <w:pPr>
        <w:spacing w:after="0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Формат конкурсного испытания: видеоролик продолжительностью до 3 минут. Видеоролик должен содержать информацию о достижениях конкурсанта в профессиональной и общественной деятельности, отражать его профессиональную культуру, демонстрировать современные способы педагогической деятельности.</w:t>
      </w:r>
    </w:p>
    <w:p w:rsidR="008F6EC7" w:rsidRPr="008F6EC7" w:rsidRDefault="008F6EC7" w:rsidP="002F3574">
      <w:pPr>
        <w:spacing w:after="0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color w:val="000000"/>
          <w:sz w:val="28"/>
          <w:szCs w:val="28"/>
        </w:rPr>
        <w:t>Организационная схема конкурсного испытания: видеоролик создается конкурсантом в заочном режиме и размещается в личном кабинете конкурсанта или на официальном</w:t>
      </w:r>
      <w:r w:rsidRPr="008F6EC7">
        <w:rPr>
          <w:rFonts w:ascii="Times New Roman" w:eastAsia="MS Mincho" w:hAnsi="Times New Roman" w:cs="Times New Roman"/>
          <w:color w:val="FF0000"/>
          <w:sz w:val="28"/>
          <w:szCs w:val="28"/>
        </w:rPr>
        <w:t xml:space="preserve"> </w:t>
      </w:r>
      <w:r w:rsidRPr="008F6EC7">
        <w:rPr>
          <w:rFonts w:ascii="Times New Roman" w:eastAsia="MS Mincho" w:hAnsi="Times New Roman" w:cs="Times New Roman"/>
          <w:bCs/>
          <w:sz w:val="28"/>
          <w:szCs w:val="28"/>
        </w:rPr>
        <w:t>интернет–сайте образовательной организации</w:t>
      </w:r>
      <w:r w:rsidRPr="008F6EC7">
        <w:rPr>
          <w:rFonts w:ascii="Times New Roman" w:eastAsia="MS Mincho" w:hAnsi="Times New Roman" w:cs="Times New Roman"/>
          <w:sz w:val="28"/>
          <w:szCs w:val="28"/>
        </w:rPr>
        <w:t>. Технические требования к видеоролику: возможность просмотра в режимах онлайн и оффлайн; разрешение – 1920*1080 (16:9); частота кадров – 25 кадров/с; скорость потока – не менее 13,0 Мбит/с; кодировка – AVC; формат файла – mpg4. Видеоролик должен содержать информационную заставку с указанием муниципального о</w:t>
      </w:r>
      <w:r w:rsidR="00845249">
        <w:rPr>
          <w:rFonts w:ascii="Times New Roman" w:eastAsia="MS Mincho" w:hAnsi="Times New Roman" w:cs="Times New Roman"/>
          <w:sz w:val="28"/>
          <w:szCs w:val="28"/>
        </w:rPr>
        <w:t>бразования Республики Дагестан,</w:t>
      </w: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образовательной организации, Ф.И.О. конкурсанта.</w:t>
      </w:r>
    </w:p>
    <w:p w:rsidR="008F6EC7" w:rsidRPr="008F6EC7" w:rsidRDefault="008F6EC7" w:rsidP="002F3574">
      <w:pPr>
        <w:spacing w:after="0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Порядок оценивания конкурсного испытания «Визитная карточка «Я – педагог»: оценивание конкурсного испытания осуществляется в дистанционном режиме.</w:t>
      </w:r>
    </w:p>
    <w:p w:rsidR="008F6EC7" w:rsidRPr="008F6EC7" w:rsidRDefault="008F6EC7" w:rsidP="002F3574">
      <w:pPr>
        <w:spacing w:after="0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lastRenderedPageBreak/>
        <w:t>Оценивание производится по 2 критериям. Критерии не равнозначны и имеют разное выражение в баллах, каждый критерий раскрывается через совокупность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Максимальная оценка за конкурсное испытание «Визитная карт</w:t>
      </w:r>
      <w:r w:rsidR="00845249">
        <w:rPr>
          <w:rFonts w:ascii="Times New Roman" w:eastAsia="MS Mincho" w:hAnsi="Times New Roman" w:cs="Times New Roman"/>
          <w:sz w:val="28"/>
          <w:szCs w:val="28"/>
        </w:rPr>
        <w:t>очка «Я – педагог» – 10 баллов.</w:t>
      </w:r>
    </w:p>
    <w:p w:rsidR="008F6EC7" w:rsidRPr="008F6EC7" w:rsidRDefault="008F6EC7" w:rsidP="002F3574">
      <w:pPr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8F6EC7">
        <w:rPr>
          <w:rFonts w:ascii="Times New Roman" w:eastAsia="MS Mincho" w:hAnsi="Times New Roman" w:cs="Times New Roman"/>
          <w:b/>
          <w:bCs/>
          <w:sz w:val="28"/>
          <w:szCs w:val="28"/>
        </w:rPr>
        <w:t>Критерии и показатели оценки конкурсного испытания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2577"/>
        <w:gridCol w:w="810"/>
        <w:gridCol w:w="4767"/>
        <w:gridCol w:w="1074"/>
      </w:tblGrid>
      <w:tr w:rsidR="008F6EC7" w:rsidRPr="008F6EC7" w:rsidTr="006E6B14">
        <w:tc>
          <w:tcPr>
            <w:tcW w:w="55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77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Критерии </w:t>
            </w:r>
          </w:p>
        </w:tc>
        <w:tc>
          <w:tcPr>
            <w:tcW w:w="810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67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8F6EC7" w:rsidRPr="008F6EC7" w:rsidTr="006E6B14">
        <w:tc>
          <w:tcPr>
            <w:tcW w:w="554" w:type="dxa"/>
            <w:vMerge w:val="restart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77" w:type="dxa"/>
            <w:vMerge w:val="restart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Информативность и содержательность </w:t>
            </w:r>
          </w:p>
          <w:p w:rsidR="008F6EC7" w:rsidRPr="008F6EC7" w:rsidRDefault="008F6EC7" w:rsidP="002F3574">
            <w:pPr>
              <w:spacing w:after="0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</w:tcPr>
          <w:p w:rsidR="008F6EC7" w:rsidRPr="008F6EC7" w:rsidRDefault="008F6EC7" w:rsidP="002F3574">
            <w:pPr>
              <w:spacing w:after="0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1.1</w:t>
            </w:r>
          </w:p>
        </w:tc>
        <w:tc>
          <w:tcPr>
            <w:tcW w:w="4767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демонстрируются профессиональные достижения педагога в работе с</w:t>
            </w: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воспитанниками, с родителями (законными представителями) воспитанников, коллегами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rPr>
          <w:trHeight w:val="791"/>
        </w:trPr>
        <w:tc>
          <w:tcPr>
            <w:tcW w:w="554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77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4767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демонстрируются интересы и увлечения педагога, связанные с профессиональной деятельностью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rPr>
          <w:trHeight w:val="1094"/>
        </w:trPr>
        <w:tc>
          <w:tcPr>
            <w:tcW w:w="554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77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1.3</w:t>
            </w:r>
          </w:p>
        </w:tc>
        <w:tc>
          <w:tcPr>
            <w:tcW w:w="4767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демонстрируется индивидуальный стиль профессиональной деятельности и оригинальность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c>
          <w:tcPr>
            <w:tcW w:w="554" w:type="dxa"/>
            <w:vMerge w:val="restart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77" w:type="dxa"/>
            <w:vMerge w:val="restart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Представление информации </w:t>
            </w:r>
          </w:p>
        </w:tc>
        <w:tc>
          <w:tcPr>
            <w:tcW w:w="810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2.1</w:t>
            </w:r>
          </w:p>
        </w:tc>
        <w:tc>
          <w:tcPr>
            <w:tcW w:w="4767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соблюдается соответствие видеоряда содержанию 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rPr>
          <w:trHeight w:val="654"/>
        </w:trPr>
        <w:tc>
          <w:tcPr>
            <w:tcW w:w="554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77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810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2.2</w:t>
            </w:r>
          </w:p>
        </w:tc>
        <w:tc>
          <w:tcPr>
            <w:tcW w:w="4767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видеоряд, композиция и содержание интересны и оригинальны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c>
          <w:tcPr>
            <w:tcW w:w="3131" w:type="dxa"/>
            <w:gridSpan w:val="2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Итоговый балл</w:t>
            </w:r>
          </w:p>
        </w:tc>
        <w:tc>
          <w:tcPr>
            <w:tcW w:w="5577" w:type="dxa"/>
            <w:gridSpan w:val="2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10</w:t>
            </w:r>
          </w:p>
        </w:tc>
      </w:tr>
    </w:tbl>
    <w:p w:rsidR="002F3574" w:rsidRDefault="002F3574" w:rsidP="002F3574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8F6EC7" w:rsidRPr="008F6EC7" w:rsidRDefault="008F6EC7" w:rsidP="002F3574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Итоги первого (заочного) тура засчитываются конкурсантам, набравшим одинаковое количество баллов по итогам второго (очного) тура Конкурса, в момент определения лауреатов (дипломантов), призеров Конкурса.</w:t>
      </w:r>
    </w:p>
    <w:p w:rsidR="002F3574" w:rsidRDefault="002F3574" w:rsidP="002F3574">
      <w:pPr>
        <w:rPr>
          <w:rFonts w:ascii="Times New Roman" w:eastAsia="MS Mincho" w:hAnsi="Times New Roman" w:cs="Times New Roman"/>
          <w:b/>
          <w:sz w:val="28"/>
          <w:szCs w:val="28"/>
        </w:rPr>
      </w:pPr>
    </w:p>
    <w:p w:rsidR="008F6EC7" w:rsidRPr="008F6EC7" w:rsidRDefault="008F6EC7" w:rsidP="002F3574">
      <w:pPr>
        <w:rPr>
          <w:rFonts w:ascii="Times New Roman" w:eastAsia="MS Mincho" w:hAnsi="Times New Roman" w:cs="Times New Roman"/>
          <w:b/>
          <w:sz w:val="28"/>
          <w:szCs w:val="28"/>
        </w:rPr>
      </w:pPr>
      <w:r w:rsidRPr="008F6EC7">
        <w:rPr>
          <w:rFonts w:ascii="Times New Roman" w:eastAsia="MS Mincho" w:hAnsi="Times New Roman" w:cs="Times New Roman"/>
          <w:b/>
          <w:sz w:val="28"/>
          <w:szCs w:val="28"/>
        </w:rPr>
        <w:t>3.3. Первый очный тур включает два конкурсных испытания: «Моя педагогическая находка» и «Педагогическое мероприятие с детьми».</w:t>
      </w:r>
    </w:p>
    <w:p w:rsidR="008F6EC7" w:rsidRPr="008F6EC7" w:rsidRDefault="008F6EC7" w:rsidP="002F3574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F6EC7">
        <w:rPr>
          <w:rFonts w:ascii="Times New Roman" w:eastAsia="Times New Roman" w:hAnsi="Times New Roman" w:cs="Times New Roman"/>
          <w:b/>
          <w:bCs/>
          <w:sz w:val="28"/>
          <w:szCs w:val="28"/>
        </w:rPr>
        <w:t>3.3.1. Конкурсное испытание «Моя педагогическая находка»</w:t>
      </w:r>
    </w:p>
    <w:p w:rsidR="008F6EC7" w:rsidRPr="008F6EC7" w:rsidRDefault="008F6EC7" w:rsidP="002F3574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b/>
          <w:bCs/>
          <w:sz w:val="28"/>
          <w:szCs w:val="28"/>
        </w:rPr>
        <w:t>Цель конкурсного испытания</w:t>
      </w:r>
      <w:r w:rsidRPr="008F6EC7">
        <w:rPr>
          <w:rFonts w:ascii="Times New Roman" w:eastAsia="MS Mincho" w:hAnsi="Times New Roman" w:cs="Times New Roman"/>
          <w:sz w:val="28"/>
          <w:szCs w:val="28"/>
        </w:rPr>
        <w:t>: демонстрация конкурсантом наиболее значимого в его деятельности способа, метода или приема обучения, воспитания и развития детей дошкольного возраста.</w:t>
      </w:r>
    </w:p>
    <w:p w:rsidR="008F6EC7" w:rsidRPr="008F6EC7" w:rsidRDefault="008F6EC7" w:rsidP="002F3574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b/>
          <w:bCs/>
          <w:sz w:val="28"/>
          <w:szCs w:val="28"/>
        </w:rPr>
        <w:lastRenderedPageBreak/>
        <w:t>Формат конкурсного испытания:</w:t>
      </w: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выступление конкурсанта, демонстрирующее элемент профессиональной деятельности, который он позиционирует как свою педагогическую находку.</w:t>
      </w:r>
    </w:p>
    <w:p w:rsidR="008F6EC7" w:rsidRPr="008F6EC7" w:rsidRDefault="008F6EC7" w:rsidP="002F3574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Организационная схема конкурсного испытания: </w:t>
      </w:r>
      <w:r w:rsidRPr="008F6EC7">
        <w:rPr>
          <w:rFonts w:ascii="Times New Roman" w:eastAsia="MS Mincho" w:hAnsi="Times New Roman" w:cs="Times New Roman"/>
          <w:sz w:val="28"/>
          <w:szCs w:val="28"/>
        </w:rPr>
        <w:t>последовательность выступлений конкурсантов определяется жеребьевкой. Выступление конкурсанта может сопровождаться презентацией или видеофрагментами.</w:t>
      </w:r>
    </w:p>
    <w:p w:rsidR="008F6EC7" w:rsidRPr="008F6EC7" w:rsidRDefault="008F6EC7" w:rsidP="002F3574">
      <w:pPr>
        <w:spacing w:after="0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b/>
          <w:bCs/>
          <w:sz w:val="28"/>
          <w:szCs w:val="28"/>
        </w:rPr>
        <w:t>Регламент конкурсного испытания</w:t>
      </w: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– 15 минут (выступление конкурсанта – 10 минут; ответы на вопросы жюри – 5 минут).</w:t>
      </w:r>
    </w:p>
    <w:p w:rsidR="008F6EC7" w:rsidRPr="008F6EC7" w:rsidRDefault="008F6EC7" w:rsidP="002F3574">
      <w:pPr>
        <w:jc w:val="both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8F6EC7">
        <w:rPr>
          <w:rFonts w:ascii="Times New Roman" w:eastAsia="MS Mincho" w:hAnsi="Times New Roman" w:cs="Times New Roman"/>
          <w:b/>
          <w:bCs/>
          <w:sz w:val="28"/>
          <w:szCs w:val="28"/>
        </w:rPr>
        <w:t>Порядок оценивания конкурсного испытания</w:t>
      </w: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«Моя педагогическая находка»: оценивание конкурсного испытания осуществляется в очном режиме. Оценка каждого члена жюри фиксируется им в индивидуальной оценочной ведомости. Оценивание производится по 3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Максимальная оценка за конкурсное испытание «Моя педагогическая находка» – </w:t>
      </w:r>
      <w:r w:rsidRPr="008F6EC7">
        <w:rPr>
          <w:rFonts w:ascii="Times New Roman" w:eastAsia="MS Mincho" w:hAnsi="Times New Roman" w:cs="Times New Roman"/>
          <w:b/>
          <w:bCs/>
          <w:sz w:val="28"/>
          <w:szCs w:val="28"/>
        </w:rPr>
        <w:t>30 баллов.</w:t>
      </w:r>
    </w:p>
    <w:p w:rsidR="008F6EC7" w:rsidRPr="008F6EC7" w:rsidRDefault="008F6EC7" w:rsidP="002F3574">
      <w:pPr>
        <w:ind w:firstLine="708"/>
        <w:jc w:val="both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8F6EC7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Критерии и показатели оценки конкурсного испытания </w:t>
      </w:r>
    </w:p>
    <w:tbl>
      <w:tblPr>
        <w:tblW w:w="952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2559"/>
        <w:gridCol w:w="662"/>
        <w:gridCol w:w="4734"/>
        <w:gridCol w:w="1074"/>
      </w:tblGrid>
      <w:tr w:rsidR="008F6EC7" w:rsidRPr="008F6EC7" w:rsidTr="002F3574">
        <w:tc>
          <w:tcPr>
            <w:tcW w:w="303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02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Критерии </w:t>
            </w:r>
          </w:p>
        </w:tc>
        <w:tc>
          <w:tcPr>
            <w:tcW w:w="670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78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8F6EC7" w:rsidRPr="008F6EC7" w:rsidTr="002F3574">
        <w:tc>
          <w:tcPr>
            <w:tcW w:w="303" w:type="dxa"/>
            <w:vMerge w:val="restart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02" w:type="dxa"/>
            <w:vMerge w:val="restart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Методическая грамотность</w:t>
            </w:r>
          </w:p>
          <w:p w:rsidR="008F6EC7" w:rsidRPr="008F6EC7" w:rsidRDefault="008F6EC7" w:rsidP="002F3574">
            <w:pPr>
              <w:spacing w:after="0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:rsidR="008F6EC7" w:rsidRPr="008F6EC7" w:rsidRDefault="008F6EC7" w:rsidP="002F3574">
            <w:pPr>
              <w:spacing w:after="0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1.1</w:t>
            </w:r>
          </w:p>
        </w:tc>
        <w:tc>
          <w:tcPr>
            <w:tcW w:w="4878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обосновывает актуальность демонстрируемого способа/метода/приема для своей педагогической практики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2F3574">
        <w:trPr>
          <w:trHeight w:val="958"/>
        </w:trPr>
        <w:tc>
          <w:tcPr>
            <w:tcW w:w="303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4878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выявляет инновационную составляющую демонстрируемого способа/ метода/ приема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2F3574">
        <w:tc>
          <w:tcPr>
            <w:tcW w:w="303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1.3</w:t>
            </w:r>
          </w:p>
        </w:tc>
        <w:tc>
          <w:tcPr>
            <w:tcW w:w="4878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обозначает цели и планируемые результаты применения демонстрируемого способа/метода/приема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2F3574">
        <w:tc>
          <w:tcPr>
            <w:tcW w:w="303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1.4</w:t>
            </w:r>
          </w:p>
        </w:tc>
        <w:tc>
          <w:tcPr>
            <w:tcW w:w="4878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выявляет развивающий потенциал демонстрируемого способа/метода/приема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2F3574">
        <w:tc>
          <w:tcPr>
            <w:tcW w:w="303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1.5</w:t>
            </w:r>
          </w:p>
        </w:tc>
        <w:tc>
          <w:tcPr>
            <w:tcW w:w="4878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представляет результативность демонстрируемого способа/метода/приема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2F3574">
        <w:tc>
          <w:tcPr>
            <w:tcW w:w="303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1.6</w:t>
            </w:r>
          </w:p>
        </w:tc>
        <w:tc>
          <w:tcPr>
            <w:tcW w:w="4878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демонстрирует знания в области </w:t>
            </w: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педагогики и психологии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lastRenderedPageBreak/>
              <w:t>0 – 2</w:t>
            </w:r>
          </w:p>
        </w:tc>
      </w:tr>
      <w:tr w:rsidR="008F6EC7" w:rsidRPr="008F6EC7" w:rsidTr="002F3574">
        <w:trPr>
          <w:trHeight w:val="682"/>
        </w:trPr>
        <w:tc>
          <w:tcPr>
            <w:tcW w:w="303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1.7</w:t>
            </w:r>
          </w:p>
        </w:tc>
        <w:tc>
          <w:tcPr>
            <w:tcW w:w="4878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демонстрирует оригинальность решения педагогических задач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2F3574">
        <w:trPr>
          <w:trHeight w:val="682"/>
        </w:trPr>
        <w:tc>
          <w:tcPr>
            <w:tcW w:w="303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1.8</w:t>
            </w:r>
          </w:p>
        </w:tc>
        <w:tc>
          <w:tcPr>
            <w:tcW w:w="4878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демонстрирует понимание места и значения конкретного способа/метода/приема в своей методической системе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2F3574">
        <w:tc>
          <w:tcPr>
            <w:tcW w:w="303" w:type="dxa"/>
            <w:vMerge w:val="restart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02" w:type="dxa"/>
            <w:vMerge w:val="restart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Культура презентации</w:t>
            </w:r>
          </w:p>
        </w:tc>
        <w:tc>
          <w:tcPr>
            <w:tcW w:w="670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2.1</w:t>
            </w:r>
          </w:p>
        </w:tc>
        <w:tc>
          <w:tcPr>
            <w:tcW w:w="4878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представляет информацию целостно и структурированно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2F3574">
        <w:tc>
          <w:tcPr>
            <w:tcW w:w="303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2.2</w:t>
            </w:r>
          </w:p>
        </w:tc>
        <w:tc>
          <w:tcPr>
            <w:tcW w:w="4878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точно и корректно использует профессиональную терминологию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2F3574">
        <w:tc>
          <w:tcPr>
            <w:tcW w:w="303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2.3</w:t>
            </w:r>
          </w:p>
        </w:tc>
        <w:tc>
          <w:tcPr>
            <w:tcW w:w="4878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конкретно и полно отвечает на вопросы экспертов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2F3574">
        <w:tc>
          <w:tcPr>
            <w:tcW w:w="303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2.4</w:t>
            </w:r>
          </w:p>
        </w:tc>
        <w:tc>
          <w:tcPr>
            <w:tcW w:w="4878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использует оптимальные объем и содержание информации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2F3574">
        <w:trPr>
          <w:trHeight w:val="539"/>
        </w:trPr>
        <w:tc>
          <w:tcPr>
            <w:tcW w:w="303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2.5</w:t>
            </w:r>
          </w:p>
        </w:tc>
        <w:tc>
          <w:tcPr>
            <w:tcW w:w="4878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не допускает речевых ошибок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2F3574">
        <w:tc>
          <w:tcPr>
            <w:tcW w:w="303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2.6</w:t>
            </w:r>
          </w:p>
        </w:tc>
        <w:tc>
          <w:tcPr>
            <w:tcW w:w="4878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вызывает профессиональный интерес аудитории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2F3574">
        <w:tc>
          <w:tcPr>
            <w:tcW w:w="303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2.7</w:t>
            </w:r>
          </w:p>
        </w:tc>
        <w:tc>
          <w:tcPr>
            <w:tcW w:w="4878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демонстрирует ораторские качества и артистизм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2F3574">
        <w:tc>
          <w:tcPr>
            <w:tcW w:w="2905" w:type="dxa"/>
            <w:gridSpan w:val="2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Итоговый балл</w:t>
            </w:r>
          </w:p>
        </w:tc>
        <w:tc>
          <w:tcPr>
            <w:tcW w:w="5548" w:type="dxa"/>
            <w:gridSpan w:val="2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30</w:t>
            </w:r>
          </w:p>
        </w:tc>
      </w:tr>
    </w:tbl>
    <w:p w:rsidR="00845249" w:rsidRDefault="00845249" w:rsidP="002F3574">
      <w:pPr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</w:p>
    <w:p w:rsidR="008F6EC7" w:rsidRPr="008F6EC7" w:rsidRDefault="008F6EC7" w:rsidP="002F3574">
      <w:pPr>
        <w:jc w:val="center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8F6EC7">
        <w:rPr>
          <w:rFonts w:ascii="Times New Roman" w:eastAsia="MS Mincho" w:hAnsi="Times New Roman" w:cs="Times New Roman"/>
          <w:b/>
          <w:bCs/>
          <w:sz w:val="28"/>
          <w:szCs w:val="28"/>
        </w:rPr>
        <w:t>3.3.2. Конкурсное испытание «Педагогическое мероприятие с детьми»</w:t>
      </w:r>
    </w:p>
    <w:p w:rsidR="008F6EC7" w:rsidRPr="008F6EC7" w:rsidRDefault="008F6EC7" w:rsidP="002F3574">
      <w:pPr>
        <w:spacing w:after="0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b/>
          <w:bCs/>
          <w:sz w:val="28"/>
          <w:szCs w:val="28"/>
        </w:rPr>
        <w:t>Цель конкурсного испытания:</w:t>
      </w: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демонстрация конкурсантом профессиональных компетенций в области проектирования, организации и реализации различных видов развивающей деятельности дошкольников.</w:t>
      </w:r>
    </w:p>
    <w:p w:rsidR="008F6EC7" w:rsidRPr="008F6EC7" w:rsidRDefault="008F6EC7" w:rsidP="002F3574">
      <w:pPr>
        <w:spacing w:after="0"/>
        <w:ind w:firstLine="708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8F6EC7">
        <w:rPr>
          <w:rFonts w:ascii="Times New Roman" w:eastAsia="MS Mincho" w:hAnsi="Times New Roman" w:cs="Times New Roman"/>
          <w:b/>
          <w:bCs/>
          <w:sz w:val="28"/>
          <w:szCs w:val="28"/>
        </w:rPr>
        <w:t>Формат проведения конкурсного испытания:</w:t>
      </w: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педагогическое мероприятие с детьми в</w:t>
      </w:r>
      <w:r w:rsidRPr="008F6EC7">
        <w:rPr>
          <w:rFonts w:ascii="Times New Roman" w:eastAsia="MS Mincho" w:hAnsi="Times New Roman" w:cs="Times New Roman"/>
          <w:bCs/>
          <w:sz w:val="28"/>
          <w:szCs w:val="28"/>
        </w:rPr>
        <w:t xml:space="preserve"> муниципальном бюджетном дошкольном образовательном учреждении </w:t>
      </w:r>
      <w:r w:rsidR="00845249">
        <w:rPr>
          <w:rFonts w:ascii="Times New Roman" w:eastAsia="Times New Roman" w:hAnsi="Times New Roman" w:cs="Times New Roman"/>
          <w:color w:val="000000"/>
          <w:sz w:val="28"/>
          <w:szCs w:val="28"/>
        </w:rPr>
        <w:t>«Детский сад № 63</w:t>
      </w:r>
      <w:r w:rsidRPr="008F6EC7">
        <w:rPr>
          <w:rFonts w:ascii="Times New Roman" w:eastAsia="Times New Roman" w:hAnsi="Times New Roman" w:cs="Times New Roman"/>
          <w:color w:val="000000"/>
          <w:sz w:val="28"/>
          <w:szCs w:val="28"/>
        </w:rPr>
        <w:t>» г. Махачкалы</w:t>
      </w:r>
      <w:r w:rsidRPr="008F6EC7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8F6EC7" w:rsidRPr="008F6EC7" w:rsidRDefault="008F6EC7" w:rsidP="002F3574">
      <w:pPr>
        <w:spacing w:after="0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b/>
          <w:bCs/>
          <w:sz w:val="28"/>
          <w:szCs w:val="28"/>
        </w:rPr>
        <w:t>Организационная схема проведения конкурсного испытания:</w:t>
      </w: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возраст детей (группа) и последовательность выступлений определяются жеребьевкой. Конкурсное испытание проводится в соответствии с расписанием занятий и распорядком пребывания воспитанников в образовательной организации.</w:t>
      </w:r>
    </w:p>
    <w:p w:rsidR="008F6EC7" w:rsidRPr="008F6EC7" w:rsidRDefault="008F6EC7" w:rsidP="002F3574">
      <w:pPr>
        <w:spacing w:after="0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Конкурсное испытание проходит в два этапа: 1 – проведение мероприятия с детьми, 2 – самоанализ и ответы на вопросы членов жюри. В связи со спецификой распорядка дня и условиями пребывания </w:t>
      </w:r>
      <w:r w:rsidRPr="008F6EC7">
        <w:rPr>
          <w:rFonts w:ascii="Times New Roman" w:eastAsia="MS Mincho" w:hAnsi="Times New Roman" w:cs="Times New Roman"/>
          <w:sz w:val="28"/>
          <w:szCs w:val="28"/>
        </w:rPr>
        <w:lastRenderedPageBreak/>
        <w:t>воспитанников в дошкольной образовательной организации этап самоанализа проводится после окончания всех мероприятий с детьми.</w:t>
      </w:r>
    </w:p>
    <w:p w:rsidR="008F6EC7" w:rsidRPr="008F6EC7" w:rsidRDefault="008F6EC7" w:rsidP="002F3574">
      <w:pPr>
        <w:spacing w:after="0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b/>
          <w:bCs/>
          <w:sz w:val="28"/>
          <w:szCs w:val="28"/>
        </w:rPr>
        <w:t>Регламент конкурсного испытания</w:t>
      </w: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– 30 минут (проведение мероприятия – 20 минут; ответы на вопросы членов жюри – 10 минут).</w:t>
      </w:r>
    </w:p>
    <w:p w:rsidR="008F6EC7" w:rsidRPr="00845249" w:rsidRDefault="008F6EC7" w:rsidP="002F3574">
      <w:pPr>
        <w:spacing w:after="0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b/>
          <w:bCs/>
          <w:sz w:val="28"/>
          <w:szCs w:val="28"/>
        </w:rPr>
        <w:t>Порядок оценивания конкурсного испытания:</w:t>
      </w: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оценивание конкурсного испытания осуществляется в очном режиме. Оценка фиксируется членом жюри в индивидуальной оценочной ведомости. Оценивание производится по 5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Максимальная оценка за конкурсное испытание «Педагогическое мероприятие с детьми» – </w:t>
      </w:r>
      <w:r w:rsidRPr="008F6EC7">
        <w:rPr>
          <w:rFonts w:ascii="Times New Roman" w:eastAsia="MS Mincho" w:hAnsi="Times New Roman" w:cs="Times New Roman"/>
          <w:b/>
          <w:bCs/>
          <w:sz w:val="28"/>
          <w:szCs w:val="28"/>
        </w:rPr>
        <w:t>60 баллов.</w:t>
      </w:r>
    </w:p>
    <w:p w:rsidR="008F6EC7" w:rsidRPr="00845249" w:rsidRDefault="008F6EC7" w:rsidP="002F3574">
      <w:pPr>
        <w:spacing w:after="0"/>
        <w:ind w:firstLine="708"/>
        <w:jc w:val="both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8F6EC7">
        <w:rPr>
          <w:rFonts w:ascii="Times New Roman" w:eastAsia="MS Mincho" w:hAnsi="Times New Roman" w:cs="Times New Roman"/>
          <w:b/>
          <w:bCs/>
          <w:sz w:val="28"/>
          <w:szCs w:val="28"/>
        </w:rPr>
        <w:t>Критерии и показател</w:t>
      </w:r>
      <w:r w:rsidR="00845249">
        <w:rPr>
          <w:rFonts w:ascii="Times New Roman" w:eastAsia="MS Mincho" w:hAnsi="Times New Roman" w:cs="Times New Roman"/>
          <w:b/>
          <w:bCs/>
          <w:sz w:val="28"/>
          <w:szCs w:val="28"/>
        </w:rPr>
        <w:t xml:space="preserve">и оценки конкурсного испытания </w:t>
      </w:r>
    </w:p>
    <w:tbl>
      <w:tblPr>
        <w:tblW w:w="989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6"/>
        <w:gridCol w:w="2652"/>
        <w:gridCol w:w="566"/>
        <w:gridCol w:w="5057"/>
        <w:gridCol w:w="1074"/>
      </w:tblGrid>
      <w:tr w:rsidR="008F6EC7" w:rsidRPr="008F6EC7" w:rsidTr="006E6B14">
        <w:tc>
          <w:tcPr>
            <w:tcW w:w="549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66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Критерии </w:t>
            </w:r>
          </w:p>
        </w:tc>
        <w:tc>
          <w:tcPr>
            <w:tcW w:w="566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221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993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8F6EC7" w:rsidRPr="008F6EC7" w:rsidTr="006E6B14">
        <w:tc>
          <w:tcPr>
            <w:tcW w:w="549" w:type="dxa"/>
            <w:vMerge w:val="restart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566" w:type="dxa"/>
            <w:vMerge w:val="restart"/>
            <w:shd w:val="clear" w:color="auto" w:fill="auto"/>
          </w:tcPr>
          <w:p w:rsidR="008F6EC7" w:rsidRPr="008F6EC7" w:rsidRDefault="008F6EC7" w:rsidP="002F3574">
            <w:pPr>
              <w:spacing w:after="0"/>
              <w:rPr>
                <w:rFonts w:ascii="Times New Roman" w:eastAsia="MS Mincho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Реализация содержания образовательной программы дошкольного образования </w:t>
            </w:r>
          </w:p>
        </w:tc>
        <w:tc>
          <w:tcPr>
            <w:tcW w:w="566" w:type="dxa"/>
            <w:shd w:val="clear" w:color="auto" w:fill="auto"/>
          </w:tcPr>
          <w:p w:rsidR="008F6EC7" w:rsidRPr="008F6EC7" w:rsidRDefault="008F6EC7" w:rsidP="002F3574">
            <w:pPr>
              <w:spacing w:after="0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1.1</w:t>
            </w:r>
          </w:p>
        </w:tc>
        <w:tc>
          <w:tcPr>
            <w:tcW w:w="5221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обеспечивает соответствие содержания занятия ФГОС ДО</w:t>
            </w:r>
          </w:p>
        </w:tc>
        <w:tc>
          <w:tcPr>
            <w:tcW w:w="993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rPr>
          <w:trHeight w:val="572"/>
        </w:trPr>
        <w:tc>
          <w:tcPr>
            <w:tcW w:w="549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5221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обеспечивает соответствие содержания возрастным особенностям воспитанников</w:t>
            </w:r>
          </w:p>
        </w:tc>
        <w:tc>
          <w:tcPr>
            <w:tcW w:w="993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c>
          <w:tcPr>
            <w:tcW w:w="549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1.3</w:t>
            </w:r>
          </w:p>
        </w:tc>
        <w:tc>
          <w:tcPr>
            <w:tcW w:w="5221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реализует воспитательные возможности содержания</w:t>
            </w:r>
          </w:p>
        </w:tc>
        <w:tc>
          <w:tcPr>
            <w:tcW w:w="993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c>
          <w:tcPr>
            <w:tcW w:w="549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1.4</w:t>
            </w:r>
          </w:p>
        </w:tc>
        <w:tc>
          <w:tcPr>
            <w:tcW w:w="5221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создает условия для речевого/ социально– коммуникативного/ физического / художественно–эстетического развития воспитанников</w:t>
            </w:r>
          </w:p>
        </w:tc>
        <w:tc>
          <w:tcPr>
            <w:tcW w:w="993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c>
          <w:tcPr>
            <w:tcW w:w="549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1.5</w:t>
            </w:r>
          </w:p>
        </w:tc>
        <w:tc>
          <w:tcPr>
            <w:tcW w:w="5221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реализует содержание, соответствующее современным научным знаниям, способствующее формированию современной картины мира</w:t>
            </w:r>
          </w:p>
        </w:tc>
        <w:tc>
          <w:tcPr>
            <w:tcW w:w="993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rPr>
          <w:trHeight w:val="796"/>
        </w:trPr>
        <w:tc>
          <w:tcPr>
            <w:tcW w:w="5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6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6" w:type="dxa"/>
            <w:tcBorders>
              <w:bottom w:val="single" w:sz="4" w:space="0" w:color="auto"/>
            </w:tcBorders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1.6</w:t>
            </w:r>
          </w:p>
          <w:p w:rsidR="008F6EC7" w:rsidRPr="008F6EC7" w:rsidRDefault="008F6EC7" w:rsidP="002F3574">
            <w:pPr>
              <w:spacing w:after="0"/>
              <w:rPr>
                <w:rFonts w:ascii="Times New Roman" w:eastAsia="MS Mincho" w:hAnsi="Times New Roman" w:cs="Times New Roman"/>
                <w:sz w:val="28"/>
                <w:szCs w:val="28"/>
              </w:rPr>
            </w:pPr>
          </w:p>
        </w:tc>
        <w:tc>
          <w:tcPr>
            <w:tcW w:w="5221" w:type="dxa"/>
            <w:tcBorders>
              <w:bottom w:val="single" w:sz="4" w:space="0" w:color="auto"/>
            </w:tcBorders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реализует содержание, соответствующее традиционным ценностям российского общества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c>
          <w:tcPr>
            <w:tcW w:w="549" w:type="dxa"/>
            <w:vMerge w:val="restart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566" w:type="dxa"/>
            <w:vMerge w:val="restart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Методические приемы решения педагогических задач</w:t>
            </w:r>
          </w:p>
        </w:tc>
        <w:tc>
          <w:tcPr>
            <w:tcW w:w="566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2.1</w:t>
            </w:r>
          </w:p>
        </w:tc>
        <w:tc>
          <w:tcPr>
            <w:tcW w:w="5221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использует приемы привлечения внимания воспитанников</w:t>
            </w:r>
          </w:p>
        </w:tc>
        <w:tc>
          <w:tcPr>
            <w:tcW w:w="993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c>
          <w:tcPr>
            <w:tcW w:w="549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2.2</w:t>
            </w:r>
          </w:p>
        </w:tc>
        <w:tc>
          <w:tcPr>
            <w:tcW w:w="5221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использует приемы удержания внимания воспитанников</w:t>
            </w:r>
          </w:p>
        </w:tc>
        <w:tc>
          <w:tcPr>
            <w:tcW w:w="993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c>
          <w:tcPr>
            <w:tcW w:w="549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2.3</w:t>
            </w:r>
          </w:p>
        </w:tc>
        <w:tc>
          <w:tcPr>
            <w:tcW w:w="5221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использует приемы поддержки инициативы воспитанников</w:t>
            </w:r>
          </w:p>
        </w:tc>
        <w:tc>
          <w:tcPr>
            <w:tcW w:w="993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c>
          <w:tcPr>
            <w:tcW w:w="549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2.4</w:t>
            </w:r>
          </w:p>
        </w:tc>
        <w:tc>
          <w:tcPr>
            <w:tcW w:w="5221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использует приемы поддержки самостоятельности воспитанников</w:t>
            </w:r>
          </w:p>
        </w:tc>
        <w:tc>
          <w:tcPr>
            <w:tcW w:w="993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c>
          <w:tcPr>
            <w:tcW w:w="549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2.5</w:t>
            </w:r>
          </w:p>
        </w:tc>
        <w:tc>
          <w:tcPr>
            <w:tcW w:w="5221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использует приемы стимулирования и поощрения воспитанников</w:t>
            </w:r>
          </w:p>
        </w:tc>
        <w:tc>
          <w:tcPr>
            <w:tcW w:w="993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c>
          <w:tcPr>
            <w:tcW w:w="549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2.6</w:t>
            </w:r>
          </w:p>
        </w:tc>
        <w:tc>
          <w:tcPr>
            <w:tcW w:w="5221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целесообразно применяет средства наглядности и ИКТ</w:t>
            </w:r>
          </w:p>
        </w:tc>
        <w:tc>
          <w:tcPr>
            <w:tcW w:w="993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rPr>
          <w:trHeight w:val="539"/>
        </w:trPr>
        <w:tc>
          <w:tcPr>
            <w:tcW w:w="549" w:type="dxa"/>
            <w:vMerge w:val="restart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66" w:type="dxa"/>
            <w:vMerge w:val="restart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Организационная культура</w:t>
            </w:r>
          </w:p>
        </w:tc>
        <w:tc>
          <w:tcPr>
            <w:tcW w:w="566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3.1</w:t>
            </w:r>
          </w:p>
        </w:tc>
        <w:tc>
          <w:tcPr>
            <w:tcW w:w="5221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обеспечивает четкую структуру мероприятия</w:t>
            </w:r>
          </w:p>
        </w:tc>
        <w:tc>
          <w:tcPr>
            <w:tcW w:w="993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c>
          <w:tcPr>
            <w:tcW w:w="549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3.2</w:t>
            </w:r>
          </w:p>
        </w:tc>
        <w:tc>
          <w:tcPr>
            <w:tcW w:w="5221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мотивированно использует/не использует раздаточный материал и ТСО</w:t>
            </w:r>
          </w:p>
        </w:tc>
        <w:tc>
          <w:tcPr>
            <w:tcW w:w="993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rPr>
          <w:trHeight w:val="404"/>
        </w:trPr>
        <w:tc>
          <w:tcPr>
            <w:tcW w:w="549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3.3</w:t>
            </w:r>
          </w:p>
        </w:tc>
        <w:tc>
          <w:tcPr>
            <w:tcW w:w="5221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зонирует пространство в соответствии с целями и задачами мероприятия и эффективно его использует</w:t>
            </w:r>
          </w:p>
        </w:tc>
        <w:tc>
          <w:tcPr>
            <w:tcW w:w="993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c>
          <w:tcPr>
            <w:tcW w:w="549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3.4</w:t>
            </w:r>
          </w:p>
        </w:tc>
        <w:tc>
          <w:tcPr>
            <w:tcW w:w="5221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соблюдает санитарно–гигиенические нормы ДО</w:t>
            </w:r>
          </w:p>
        </w:tc>
        <w:tc>
          <w:tcPr>
            <w:tcW w:w="993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c>
          <w:tcPr>
            <w:tcW w:w="549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3.5</w:t>
            </w:r>
          </w:p>
        </w:tc>
        <w:tc>
          <w:tcPr>
            <w:tcW w:w="5221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соблюдает регламент конкурсного испытания</w:t>
            </w:r>
          </w:p>
        </w:tc>
        <w:tc>
          <w:tcPr>
            <w:tcW w:w="993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c>
          <w:tcPr>
            <w:tcW w:w="549" w:type="dxa"/>
            <w:vMerge w:val="restart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566" w:type="dxa"/>
            <w:vMerge w:val="restart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Речевая,</w:t>
            </w:r>
          </w:p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коммуникативная</w:t>
            </w:r>
          </w:p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культура,</w:t>
            </w:r>
          </w:p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личностно– профессиональные качества</w:t>
            </w:r>
          </w:p>
        </w:tc>
        <w:tc>
          <w:tcPr>
            <w:tcW w:w="566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4.1</w:t>
            </w:r>
          </w:p>
        </w:tc>
        <w:tc>
          <w:tcPr>
            <w:tcW w:w="5221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устанавливает эмоциональный контакт с воспитанниками</w:t>
            </w:r>
          </w:p>
        </w:tc>
        <w:tc>
          <w:tcPr>
            <w:tcW w:w="993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c>
          <w:tcPr>
            <w:tcW w:w="549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4.2</w:t>
            </w:r>
          </w:p>
        </w:tc>
        <w:tc>
          <w:tcPr>
            <w:tcW w:w="5221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создает благоприятный психологический климат в работе с воспитанниками</w:t>
            </w:r>
          </w:p>
        </w:tc>
        <w:tc>
          <w:tcPr>
            <w:tcW w:w="993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c>
          <w:tcPr>
            <w:tcW w:w="549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4.3</w:t>
            </w:r>
          </w:p>
        </w:tc>
        <w:tc>
          <w:tcPr>
            <w:tcW w:w="5221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соблюдает этические правила общения</w:t>
            </w:r>
          </w:p>
        </w:tc>
        <w:tc>
          <w:tcPr>
            <w:tcW w:w="993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c>
          <w:tcPr>
            <w:tcW w:w="549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4.4</w:t>
            </w:r>
          </w:p>
        </w:tc>
        <w:tc>
          <w:tcPr>
            <w:tcW w:w="5221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не допускает речевых ошибок</w:t>
            </w:r>
          </w:p>
        </w:tc>
        <w:tc>
          <w:tcPr>
            <w:tcW w:w="993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c>
          <w:tcPr>
            <w:tcW w:w="549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4.5</w:t>
            </w:r>
          </w:p>
        </w:tc>
        <w:tc>
          <w:tcPr>
            <w:tcW w:w="5221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удерживает в фокусе внимания всех воспитанников, участвующих в мероприятии</w:t>
            </w:r>
          </w:p>
        </w:tc>
        <w:tc>
          <w:tcPr>
            <w:tcW w:w="993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c>
          <w:tcPr>
            <w:tcW w:w="549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4.6</w:t>
            </w:r>
          </w:p>
        </w:tc>
        <w:tc>
          <w:tcPr>
            <w:tcW w:w="5221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четко, понятно, доступно формулирует вопросы и задания для воспитанников</w:t>
            </w:r>
          </w:p>
        </w:tc>
        <w:tc>
          <w:tcPr>
            <w:tcW w:w="993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c>
          <w:tcPr>
            <w:tcW w:w="549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4.7</w:t>
            </w:r>
          </w:p>
        </w:tc>
        <w:tc>
          <w:tcPr>
            <w:tcW w:w="5221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демонстрирует эмоциональную устойчивость</w:t>
            </w:r>
          </w:p>
        </w:tc>
        <w:tc>
          <w:tcPr>
            <w:tcW w:w="993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c>
          <w:tcPr>
            <w:tcW w:w="549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4.8</w:t>
            </w:r>
          </w:p>
        </w:tc>
        <w:tc>
          <w:tcPr>
            <w:tcW w:w="5221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демонстрирует индивидуальный стиль профессиональной деятельности</w:t>
            </w:r>
          </w:p>
        </w:tc>
        <w:tc>
          <w:tcPr>
            <w:tcW w:w="993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c>
          <w:tcPr>
            <w:tcW w:w="549" w:type="dxa"/>
            <w:vMerge w:val="restart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 xml:space="preserve">5 </w:t>
            </w:r>
          </w:p>
        </w:tc>
        <w:tc>
          <w:tcPr>
            <w:tcW w:w="2566" w:type="dxa"/>
            <w:vMerge w:val="restart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Рефлексивная культура (на этапе </w:t>
            </w:r>
            <w:r w:rsidRPr="008F6EC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самоанализа) </w:t>
            </w:r>
          </w:p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lastRenderedPageBreak/>
              <w:t>5.1</w:t>
            </w:r>
          </w:p>
        </w:tc>
        <w:tc>
          <w:tcPr>
            <w:tcW w:w="5221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оценивает результативность проведенного мероприятия</w:t>
            </w:r>
          </w:p>
        </w:tc>
        <w:tc>
          <w:tcPr>
            <w:tcW w:w="993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c>
          <w:tcPr>
            <w:tcW w:w="549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5.2</w:t>
            </w:r>
          </w:p>
        </w:tc>
        <w:tc>
          <w:tcPr>
            <w:tcW w:w="5221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делает вывод о том, насколько удалось </w:t>
            </w: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реализовать цель и задачи мероприятия</w:t>
            </w:r>
          </w:p>
        </w:tc>
        <w:tc>
          <w:tcPr>
            <w:tcW w:w="993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lastRenderedPageBreak/>
              <w:t>0 – 2</w:t>
            </w:r>
          </w:p>
        </w:tc>
      </w:tr>
      <w:tr w:rsidR="008F6EC7" w:rsidRPr="008F6EC7" w:rsidTr="006E6B14">
        <w:tc>
          <w:tcPr>
            <w:tcW w:w="549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5.3</w:t>
            </w:r>
          </w:p>
        </w:tc>
        <w:tc>
          <w:tcPr>
            <w:tcW w:w="5221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обосновывает корректировку (или отсутствие корректировки) плана мероприятия в соответствии с условиями его проведения</w:t>
            </w:r>
          </w:p>
        </w:tc>
        <w:tc>
          <w:tcPr>
            <w:tcW w:w="993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c>
          <w:tcPr>
            <w:tcW w:w="549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5.4</w:t>
            </w:r>
          </w:p>
        </w:tc>
        <w:tc>
          <w:tcPr>
            <w:tcW w:w="5221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оценивает эффективность своего взаимодействия с воспитанниками</w:t>
            </w:r>
          </w:p>
        </w:tc>
        <w:tc>
          <w:tcPr>
            <w:tcW w:w="993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c>
          <w:tcPr>
            <w:tcW w:w="549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566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66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5.5</w:t>
            </w:r>
          </w:p>
        </w:tc>
        <w:tc>
          <w:tcPr>
            <w:tcW w:w="5221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конкретно, точно и ясно отвечает на вопросы жюри</w:t>
            </w:r>
          </w:p>
        </w:tc>
        <w:tc>
          <w:tcPr>
            <w:tcW w:w="993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c>
          <w:tcPr>
            <w:tcW w:w="3115" w:type="dxa"/>
            <w:gridSpan w:val="2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Итоговый балл</w:t>
            </w:r>
          </w:p>
        </w:tc>
        <w:tc>
          <w:tcPr>
            <w:tcW w:w="5787" w:type="dxa"/>
            <w:gridSpan w:val="2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93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60</w:t>
            </w:r>
          </w:p>
        </w:tc>
      </w:tr>
    </w:tbl>
    <w:p w:rsidR="008F6EC7" w:rsidRPr="008F6EC7" w:rsidRDefault="008F6EC7" w:rsidP="002F3574">
      <w:pPr>
        <w:spacing w:after="0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8F6EC7" w:rsidRPr="008F6EC7" w:rsidRDefault="008F6EC7" w:rsidP="002F3574">
      <w:pPr>
        <w:spacing w:after="0"/>
        <w:ind w:left="-426" w:firstLine="1134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8F6EC7">
        <w:rPr>
          <w:rFonts w:ascii="Times New Roman" w:eastAsia="MS Mincho" w:hAnsi="Times New Roman" w:cs="Times New Roman"/>
          <w:b/>
          <w:sz w:val="28"/>
          <w:szCs w:val="28"/>
        </w:rPr>
        <w:t>3.4. Второй очный тур Конкурса вкл</w:t>
      </w:r>
      <w:r w:rsidR="0051218D">
        <w:rPr>
          <w:rFonts w:ascii="Times New Roman" w:eastAsia="MS Mincho" w:hAnsi="Times New Roman" w:cs="Times New Roman"/>
          <w:b/>
          <w:sz w:val="28"/>
          <w:szCs w:val="28"/>
        </w:rPr>
        <w:t xml:space="preserve">ючает два конкурсных испытания: </w:t>
      </w:r>
      <w:r w:rsidRPr="008F6EC7">
        <w:rPr>
          <w:rFonts w:ascii="Times New Roman" w:eastAsia="MS Mincho" w:hAnsi="Times New Roman" w:cs="Times New Roman"/>
          <w:b/>
          <w:sz w:val="28"/>
          <w:szCs w:val="28"/>
        </w:rPr>
        <w:t>«Мастерская педагога» и «Ток–ш</w:t>
      </w:r>
      <w:r w:rsidR="00845249">
        <w:rPr>
          <w:rFonts w:ascii="Times New Roman" w:eastAsia="MS Mincho" w:hAnsi="Times New Roman" w:cs="Times New Roman"/>
          <w:b/>
          <w:sz w:val="28"/>
          <w:szCs w:val="28"/>
        </w:rPr>
        <w:t>оу «Профессиональный разговор».</w:t>
      </w:r>
    </w:p>
    <w:p w:rsidR="008F6EC7" w:rsidRPr="008F6EC7" w:rsidRDefault="008F6EC7" w:rsidP="002F3574">
      <w:pPr>
        <w:spacing w:after="0"/>
        <w:ind w:left="-426" w:firstLine="1134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8F6EC7">
        <w:rPr>
          <w:rFonts w:ascii="Times New Roman" w:eastAsia="MS Mincho" w:hAnsi="Times New Roman" w:cs="Times New Roman"/>
          <w:b/>
          <w:sz w:val="28"/>
          <w:szCs w:val="28"/>
        </w:rPr>
        <w:t>3.4.1.</w:t>
      </w:r>
      <w:r w:rsidRPr="008F6EC7">
        <w:rPr>
          <w:rFonts w:ascii="Times New Roman" w:eastAsia="MS Mincho" w:hAnsi="Times New Roman" w:cs="Times New Roman"/>
          <w:b/>
          <w:sz w:val="28"/>
          <w:szCs w:val="28"/>
        </w:rPr>
        <w:tab/>
        <w:t>Конкурсное испытание «Мастерская педагога»</w:t>
      </w:r>
    </w:p>
    <w:p w:rsidR="008F6EC7" w:rsidRPr="008F6EC7" w:rsidRDefault="008F6EC7" w:rsidP="002F3574">
      <w:pPr>
        <w:spacing w:after="0"/>
        <w:ind w:left="-426" w:firstLine="113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Цель конкурсного испытания: демонстрация конкурсантом собственной педагогической разработки (технологии, метода, способа, приема или средства), используемой в профессиональной деятельности, а также компетенций в области презентации и передачи личного педагогического опыта.</w:t>
      </w:r>
    </w:p>
    <w:p w:rsidR="008F6EC7" w:rsidRPr="008F6EC7" w:rsidRDefault="008F6EC7" w:rsidP="002F3574">
      <w:pPr>
        <w:spacing w:after="0"/>
        <w:ind w:left="-426" w:firstLine="113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b/>
          <w:bCs/>
          <w:sz w:val="28"/>
          <w:szCs w:val="28"/>
        </w:rPr>
        <w:t>Формат конкурсного испытания:</w:t>
      </w: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мастер–класс конкурсанта с использованием элементов профессиональной деятельности (приемы, методы, технологии обучения и развития детей дошкольного возраста), демонстрирующий систему работы педагога, её оригинальность, эффективность и тиражируемость.</w:t>
      </w:r>
    </w:p>
    <w:p w:rsidR="008F6EC7" w:rsidRPr="008F6EC7" w:rsidRDefault="008F6EC7" w:rsidP="002F3574">
      <w:pPr>
        <w:spacing w:after="0"/>
        <w:ind w:left="-426" w:firstLine="113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b/>
          <w:bCs/>
          <w:sz w:val="28"/>
          <w:szCs w:val="28"/>
        </w:rPr>
        <w:t>Организационная схема конкурсного испытания:</w:t>
      </w: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конкурсное испытание проводится в специально отведенной аудитории. </w:t>
      </w:r>
      <w:bookmarkStart w:id="0" w:name="OLE_LINK3"/>
      <w:bookmarkStart w:id="1" w:name="OLE_LINK4"/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Тему, форму проведения мастер – класса (тренинговое занятие, деловая имитационная игра, моделирование, мастерская, творческая лаборатория, воркшоп и др.), наличие фокус–группы и ее количественный состав конкурсанты определяют самостоятельно. </w:t>
      </w:r>
      <w:bookmarkEnd w:id="0"/>
      <w:bookmarkEnd w:id="1"/>
      <w:r w:rsidRPr="008F6EC7">
        <w:rPr>
          <w:rFonts w:ascii="Times New Roman" w:eastAsia="MS Mincho" w:hAnsi="Times New Roman" w:cs="Times New Roman"/>
          <w:sz w:val="28"/>
          <w:szCs w:val="28"/>
        </w:rPr>
        <w:t>Последовательность выступлений конкурсантов определяется жеребьевкой.</w:t>
      </w:r>
    </w:p>
    <w:p w:rsidR="008F6EC7" w:rsidRPr="008F6EC7" w:rsidRDefault="008F6EC7" w:rsidP="002F3574">
      <w:pPr>
        <w:spacing w:after="0"/>
        <w:ind w:left="-426" w:firstLine="1134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b/>
          <w:bCs/>
          <w:sz w:val="28"/>
          <w:szCs w:val="28"/>
        </w:rPr>
        <w:t>Регламент конкурсного испытания</w:t>
      </w: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 – до 10 минут.</w:t>
      </w:r>
    </w:p>
    <w:p w:rsidR="008F6EC7" w:rsidRPr="00845249" w:rsidRDefault="008F6EC7" w:rsidP="002F3574">
      <w:pPr>
        <w:spacing w:after="0"/>
        <w:ind w:left="-426" w:firstLine="1134"/>
        <w:jc w:val="both"/>
        <w:rPr>
          <w:rFonts w:ascii="Times New Roman" w:eastAsia="MS Mincho" w:hAnsi="Times New Roman" w:cs="Times New Roman"/>
          <w:b/>
          <w:bCs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Порядок оценивания конкурсного испытания: оценивание конкурсного испытания осуществляется в очном режиме. Оценка фиксируется каждым членом жюри в индивидуальной оценочной ведомости. Оценивание производится по 3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</w:t>
      </w:r>
      <w:r w:rsidRPr="008F6EC7">
        <w:rPr>
          <w:rFonts w:ascii="Times New Roman" w:eastAsia="MS Mincho" w:hAnsi="Times New Roman" w:cs="Times New Roman"/>
          <w:sz w:val="28"/>
          <w:szCs w:val="28"/>
        </w:rPr>
        <w:lastRenderedPageBreak/>
        <w:t xml:space="preserve">балла – «показатель проявлен в полной мере». Максимальная оценка за конкурсное испытание «Мастерская педагога» </w:t>
      </w:r>
      <w:r w:rsidR="00845249">
        <w:rPr>
          <w:rFonts w:ascii="Times New Roman" w:eastAsia="MS Mincho" w:hAnsi="Times New Roman" w:cs="Times New Roman"/>
          <w:b/>
          <w:bCs/>
          <w:sz w:val="28"/>
          <w:szCs w:val="28"/>
        </w:rPr>
        <w:t>– 40 баллов.</w:t>
      </w:r>
    </w:p>
    <w:p w:rsidR="008F6EC7" w:rsidRPr="008F6EC7" w:rsidRDefault="008F6EC7" w:rsidP="002F3574">
      <w:pPr>
        <w:spacing w:after="0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8F6EC7">
        <w:rPr>
          <w:rFonts w:ascii="Times New Roman" w:eastAsia="MS Mincho" w:hAnsi="Times New Roman" w:cs="Times New Roman"/>
          <w:b/>
          <w:sz w:val="28"/>
          <w:szCs w:val="28"/>
        </w:rPr>
        <w:t>Критерии и показате</w:t>
      </w:r>
      <w:r w:rsidR="00845249">
        <w:rPr>
          <w:rFonts w:ascii="Times New Roman" w:eastAsia="MS Mincho" w:hAnsi="Times New Roman" w:cs="Times New Roman"/>
          <w:b/>
          <w:sz w:val="28"/>
          <w:szCs w:val="28"/>
        </w:rPr>
        <w:t>ли оценки конкурсного испытания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602"/>
        <w:gridCol w:w="670"/>
        <w:gridCol w:w="4878"/>
        <w:gridCol w:w="1074"/>
      </w:tblGrid>
      <w:tr w:rsidR="008F6EC7" w:rsidRPr="008F6EC7" w:rsidTr="006E6B14">
        <w:tc>
          <w:tcPr>
            <w:tcW w:w="558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02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Критерии </w:t>
            </w:r>
          </w:p>
        </w:tc>
        <w:tc>
          <w:tcPr>
            <w:tcW w:w="670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78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8F6EC7" w:rsidRPr="008F6EC7" w:rsidTr="006E6B14">
        <w:tc>
          <w:tcPr>
            <w:tcW w:w="558" w:type="dxa"/>
            <w:vMerge w:val="restart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02" w:type="dxa"/>
            <w:vMerge w:val="restart"/>
            <w:shd w:val="clear" w:color="auto" w:fill="auto"/>
          </w:tcPr>
          <w:p w:rsidR="008F6EC7" w:rsidRPr="008F6EC7" w:rsidRDefault="008F6EC7" w:rsidP="002F3574">
            <w:pPr>
              <w:spacing w:after="0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Актуальность и методическая обоснованность представленного опыта </w:t>
            </w:r>
          </w:p>
        </w:tc>
        <w:tc>
          <w:tcPr>
            <w:tcW w:w="670" w:type="dxa"/>
            <w:shd w:val="clear" w:color="auto" w:fill="auto"/>
          </w:tcPr>
          <w:p w:rsidR="008F6EC7" w:rsidRPr="008F6EC7" w:rsidRDefault="008F6EC7" w:rsidP="002F3574">
            <w:pPr>
              <w:spacing w:after="0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1.1</w:t>
            </w:r>
          </w:p>
        </w:tc>
        <w:tc>
          <w:tcPr>
            <w:tcW w:w="4878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обосновывает значимость демонстрируемого опыта для достижения целей дошкольного образования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rPr>
          <w:trHeight w:val="741"/>
        </w:trPr>
        <w:tc>
          <w:tcPr>
            <w:tcW w:w="558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4878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формулирует цель и задачи демонстрируемого опыта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c>
          <w:tcPr>
            <w:tcW w:w="558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1.3</w:t>
            </w:r>
          </w:p>
        </w:tc>
        <w:tc>
          <w:tcPr>
            <w:tcW w:w="4878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обосновывает педагогическую эффективность и результативность демонстрируемого опыта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rPr>
          <w:trHeight w:val="596"/>
        </w:trPr>
        <w:tc>
          <w:tcPr>
            <w:tcW w:w="55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0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1.4</w:t>
            </w:r>
          </w:p>
        </w:tc>
        <w:tc>
          <w:tcPr>
            <w:tcW w:w="4878" w:type="dxa"/>
            <w:tcBorders>
              <w:bottom w:val="single" w:sz="4" w:space="0" w:color="auto"/>
            </w:tcBorders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устанавливает связь демонстрируемого опыта с ФГОС ДО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c>
          <w:tcPr>
            <w:tcW w:w="558" w:type="dxa"/>
            <w:vMerge w:val="restart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02" w:type="dxa"/>
            <w:vMerge w:val="restart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Образовательный потенциал мастер– класса</w:t>
            </w:r>
          </w:p>
        </w:tc>
        <w:tc>
          <w:tcPr>
            <w:tcW w:w="670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2.1</w:t>
            </w:r>
          </w:p>
        </w:tc>
        <w:tc>
          <w:tcPr>
            <w:tcW w:w="4878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акцентирует внимание на ценностных, развивающих и воспитательных эффектах представляемого опыта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c>
          <w:tcPr>
            <w:tcW w:w="558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2.2</w:t>
            </w:r>
          </w:p>
        </w:tc>
        <w:tc>
          <w:tcPr>
            <w:tcW w:w="4878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демонстрирует результативность используемой технологии/методов/приемов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c>
          <w:tcPr>
            <w:tcW w:w="558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2.3</w:t>
            </w:r>
          </w:p>
        </w:tc>
        <w:tc>
          <w:tcPr>
            <w:tcW w:w="4878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обозначает возможность тиражирования опыта в практике дошкольного образования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c>
          <w:tcPr>
            <w:tcW w:w="558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2.4</w:t>
            </w:r>
          </w:p>
        </w:tc>
        <w:tc>
          <w:tcPr>
            <w:tcW w:w="4878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обозначает особенности реализации представляемого опыта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c>
          <w:tcPr>
            <w:tcW w:w="558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2.5</w:t>
            </w:r>
          </w:p>
        </w:tc>
        <w:tc>
          <w:tcPr>
            <w:tcW w:w="4878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предлагает конкретные рекомендации по использованию демонстрируемой технологии/методов/приемов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c>
          <w:tcPr>
            <w:tcW w:w="558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2.6</w:t>
            </w:r>
          </w:p>
        </w:tc>
        <w:tc>
          <w:tcPr>
            <w:tcW w:w="4878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демонстрирует широкий набор методов/ приемов активизации профессиональной аудитории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c>
          <w:tcPr>
            <w:tcW w:w="558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2.7</w:t>
            </w:r>
          </w:p>
        </w:tc>
        <w:tc>
          <w:tcPr>
            <w:tcW w:w="4878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демонстрирует комплексность применения технологий, методов, приемов решения постановленной в мастер–классе проблемы/задачи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0–2</w:t>
            </w:r>
          </w:p>
        </w:tc>
      </w:tr>
      <w:tr w:rsidR="008F6EC7" w:rsidRPr="008F6EC7" w:rsidTr="006E6B14">
        <w:tc>
          <w:tcPr>
            <w:tcW w:w="558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2.8</w:t>
            </w:r>
          </w:p>
        </w:tc>
        <w:tc>
          <w:tcPr>
            <w:tcW w:w="4878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вызывает профессиональный интерес аудитории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rPr>
          <w:trHeight w:val="539"/>
        </w:trPr>
        <w:tc>
          <w:tcPr>
            <w:tcW w:w="558" w:type="dxa"/>
            <w:vMerge w:val="restart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02" w:type="dxa"/>
            <w:vMerge w:val="restart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 xml:space="preserve">Организационная, </w:t>
            </w: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lastRenderedPageBreak/>
              <w:t>информационная и коммуникативная культура</w:t>
            </w:r>
          </w:p>
        </w:tc>
        <w:tc>
          <w:tcPr>
            <w:tcW w:w="670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lastRenderedPageBreak/>
              <w:t>3.1</w:t>
            </w:r>
          </w:p>
        </w:tc>
        <w:tc>
          <w:tcPr>
            <w:tcW w:w="4878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демонстрирует способность передать </w:t>
            </w: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способы педагогической деятельности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lastRenderedPageBreak/>
              <w:t>0 – 2</w:t>
            </w:r>
          </w:p>
        </w:tc>
      </w:tr>
      <w:tr w:rsidR="008F6EC7" w:rsidRPr="008F6EC7" w:rsidTr="006E6B14">
        <w:tc>
          <w:tcPr>
            <w:tcW w:w="558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3.2</w:t>
            </w:r>
          </w:p>
        </w:tc>
        <w:tc>
          <w:tcPr>
            <w:tcW w:w="4878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использует оптимальные объем и содержание информации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c>
          <w:tcPr>
            <w:tcW w:w="558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3.3</w:t>
            </w:r>
          </w:p>
        </w:tc>
        <w:tc>
          <w:tcPr>
            <w:tcW w:w="4878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использует различные способы структурирования и представления информации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c>
          <w:tcPr>
            <w:tcW w:w="558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3.4</w:t>
            </w:r>
          </w:p>
        </w:tc>
        <w:tc>
          <w:tcPr>
            <w:tcW w:w="4878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обосновывает новизну представляемого опыта педагогической работы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c>
          <w:tcPr>
            <w:tcW w:w="558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3.5</w:t>
            </w:r>
          </w:p>
        </w:tc>
        <w:tc>
          <w:tcPr>
            <w:tcW w:w="4878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точно и корректно использует профессиональную терминологию, не допускает речевых ошибок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c>
          <w:tcPr>
            <w:tcW w:w="558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3.6</w:t>
            </w:r>
          </w:p>
        </w:tc>
        <w:tc>
          <w:tcPr>
            <w:tcW w:w="4878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обеспечивает четкую структуру и хронометраж мастер–класса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c>
          <w:tcPr>
            <w:tcW w:w="558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3.7</w:t>
            </w:r>
          </w:p>
        </w:tc>
        <w:tc>
          <w:tcPr>
            <w:tcW w:w="4878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оптимально использует ИКТ и средства наглядности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rPr>
          <w:trHeight w:val="654"/>
        </w:trPr>
        <w:tc>
          <w:tcPr>
            <w:tcW w:w="558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02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3.8</w:t>
            </w:r>
          </w:p>
        </w:tc>
        <w:tc>
          <w:tcPr>
            <w:tcW w:w="4878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демонстрирует умение сочетать интерактивные формы презентации педагогического опыта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c>
          <w:tcPr>
            <w:tcW w:w="3160" w:type="dxa"/>
            <w:gridSpan w:val="2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Итоговый балл</w:t>
            </w:r>
          </w:p>
        </w:tc>
        <w:tc>
          <w:tcPr>
            <w:tcW w:w="5548" w:type="dxa"/>
            <w:gridSpan w:val="2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40</w:t>
            </w:r>
          </w:p>
        </w:tc>
      </w:tr>
    </w:tbl>
    <w:p w:rsidR="008F6EC7" w:rsidRPr="008F6EC7" w:rsidRDefault="008F6EC7" w:rsidP="002F3574">
      <w:pPr>
        <w:spacing w:after="0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</w:p>
    <w:p w:rsidR="008F6EC7" w:rsidRPr="008F6EC7" w:rsidRDefault="0051218D" w:rsidP="002F3574">
      <w:pPr>
        <w:spacing w:after="0"/>
        <w:ind w:left="-426" w:firstLine="708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>
        <w:rPr>
          <w:rFonts w:ascii="Times New Roman" w:eastAsia="MS Mincho" w:hAnsi="Times New Roman" w:cs="Times New Roman"/>
          <w:b/>
          <w:sz w:val="28"/>
          <w:szCs w:val="28"/>
        </w:rPr>
        <w:t xml:space="preserve">3.4.2. </w:t>
      </w:r>
      <w:r w:rsidR="008F6EC7" w:rsidRPr="008F6EC7">
        <w:rPr>
          <w:rFonts w:ascii="Times New Roman" w:eastAsia="MS Mincho" w:hAnsi="Times New Roman" w:cs="Times New Roman"/>
          <w:b/>
          <w:sz w:val="28"/>
          <w:szCs w:val="28"/>
        </w:rPr>
        <w:t>Конкурсное испытание «Ток–шоу «Профессиональный разговор»</w:t>
      </w:r>
    </w:p>
    <w:p w:rsidR="008F6EC7" w:rsidRPr="008F6EC7" w:rsidRDefault="008F6EC7" w:rsidP="002F3574">
      <w:pPr>
        <w:spacing w:after="0"/>
        <w:ind w:left="-426" w:firstLine="708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8F6EC7">
        <w:rPr>
          <w:rFonts w:ascii="Times New Roman" w:eastAsia="MS Mincho" w:hAnsi="Times New Roman" w:cs="Times New Roman"/>
          <w:b/>
          <w:sz w:val="28"/>
          <w:szCs w:val="28"/>
        </w:rPr>
        <w:t>Цель конкурсного испытания:</w:t>
      </w:r>
      <w:r w:rsidRPr="008F6EC7">
        <w:rPr>
          <w:rFonts w:ascii="Times New Roman" w:eastAsia="MS Mincho" w:hAnsi="Times New Roman" w:cs="Times New Roman"/>
          <w:bCs/>
          <w:sz w:val="28"/>
          <w:szCs w:val="28"/>
        </w:rPr>
        <w:t xml:space="preserve"> демонстрация конкурсантами умения вести профессиональный разговор; грамотно, лаконично давать ответы на вопросы, раскрывающие представленную в конкурсном испытании «Мастерская педагога» систему работы, формулировать и аргументировать профессионально–личностную позицию по вопросам дошкольного образования.</w:t>
      </w:r>
    </w:p>
    <w:p w:rsidR="008F6EC7" w:rsidRPr="008F6EC7" w:rsidRDefault="008F6EC7" w:rsidP="002F3574">
      <w:pPr>
        <w:spacing w:after="0"/>
        <w:ind w:left="-426" w:firstLine="708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8F6EC7">
        <w:rPr>
          <w:rFonts w:ascii="Times New Roman" w:eastAsia="MS Mincho" w:hAnsi="Times New Roman" w:cs="Times New Roman"/>
          <w:b/>
          <w:sz w:val="28"/>
          <w:szCs w:val="28"/>
        </w:rPr>
        <w:t>Формат конкурсного испытания:</w:t>
      </w:r>
      <w:r w:rsidRPr="008F6EC7">
        <w:rPr>
          <w:rFonts w:ascii="Times New Roman" w:eastAsia="MS Mincho" w:hAnsi="Times New Roman" w:cs="Times New Roman"/>
          <w:bCs/>
          <w:sz w:val="28"/>
          <w:szCs w:val="28"/>
        </w:rPr>
        <w:t xml:space="preserve"> ответы конкурсантов на вопросы ведущего, членов жюри и представителей различных категорий участников образовательных отношений по содержанию и целеполаганию представленного мастер–класса, коллективное обсуждение актуальных для профессиональной деятельности конкурсантов ситуаций, проблем совершенствования дошкольного образования и российского образования в целом.</w:t>
      </w:r>
    </w:p>
    <w:p w:rsidR="008F6EC7" w:rsidRPr="008F6EC7" w:rsidRDefault="008F6EC7" w:rsidP="002F3574">
      <w:pPr>
        <w:spacing w:after="0"/>
        <w:ind w:left="-426" w:firstLine="708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8F6EC7">
        <w:rPr>
          <w:rFonts w:ascii="Times New Roman" w:eastAsia="MS Mincho" w:hAnsi="Times New Roman" w:cs="Times New Roman"/>
          <w:b/>
          <w:sz w:val="28"/>
          <w:szCs w:val="28"/>
        </w:rPr>
        <w:t>Организационная схема конкурсного испытания:</w:t>
      </w:r>
      <w:r w:rsidRPr="008F6EC7">
        <w:rPr>
          <w:rFonts w:ascii="Times New Roman" w:eastAsia="MS Mincho" w:hAnsi="Times New Roman" w:cs="Times New Roman"/>
          <w:bCs/>
          <w:sz w:val="28"/>
          <w:szCs w:val="28"/>
        </w:rPr>
        <w:t xml:space="preserve"> ток–шоу проводится с участием модератора (ведущего). Содержанием конкурсного испытания является конкретизация педагогического опыта конкурсантов, коллективное обсуждение профессиональных вопросов, актуальных для дошкольного образования.</w:t>
      </w:r>
    </w:p>
    <w:p w:rsidR="008F6EC7" w:rsidRPr="008F6EC7" w:rsidRDefault="008F6EC7" w:rsidP="002F3574">
      <w:pPr>
        <w:spacing w:after="0"/>
        <w:ind w:left="-426" w:firstLine="708"/>
        <w:jc w:val="both"/>
        <w:rPr>
          <w:rFonts w:ascii="Times New Roman" w:eastAsia="MS Mincho" w:hAnsi="Times New Roman" w:cs="Times New Roman"/>
          <w:bCs/>
          <w:sz w:val="28"/>
          <w:szCs w:val="28"/>
        </w:rPr>
      </w:pPr>
      <w:r w:rsidRPr="008F6EC7">
        <w:rPr>
          <w:rFonts w:ascii="Times New Roman" w:eastAsia="MS Mincho" w:hAnsi="Times New Roman" w:cs="Times New Roman"/>
          <w:b/>
          <w:sz w:val="28"/>
          <w:szCs w:val="28"/>
        </w:rPr>
        <w:lastRenderedPageBreak/>
        <w:t>Регламент конкурсного испытания:</w:t>
      </w:r>
      <w:r w:rsidRPr="008F6EC7">
        <w:rPr>
          <w:rFonts w:ascii="Times New Roman" w:eastAsia="MS Mincho" w:hAnsi="Times New Roman" w:cs="Times New Roman"/>
          <w:bCs/>
          <w:sz w:val="28"/>
          <w:szCs w:val="28"/>
        </w:rPr>
        <w:t xml:space="preserve"> 90 минут.</w:t>
      </w:r>
    </w:p>
    <w:p w:rsidR="008F6EC7" w:rsidRPr="008F6EC7" w:rsidRDefault="008F6EC7" w:rsidP="002F3574">
      <w:pPr>
        <w:spacing w:after="0"/>
        <w:ind w:left="-426" w:firstLine="708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8F6EC7">
        <w:rPr>
          <w:rFonts w:ascii="Times New Roman" w:eastAsia="MS Mincho" w:hAnsi="Times New Roman" w:cs="Times New Roman"/>
          <w:b/>
          <w:sz w:val="28"/>
          <w:szCs w:val="28"/>
        </w:rPr>
        <w:t>Порядок оценивания конкурсного испытания:</w:t>
      </w:r>
      <w:r w:rsidRPr="008F6EC7">
        <w:rPr>
          <w:rFonts w:ascii="Times New Roman" w:eastAsia="MS Mincho" w:hAnsi="Times New Roman" w:cs="Times New Roman"/>
          <w:bCs/>
          <w:sz w:val="28"/>
          <w:szCs w:val="28"/>
        </w:rPr>
        <w:t xml:space="preserve"> оценивание конкурсного испытания осуществляется в очном режиме. Оценка фиксируется каждым членом жюри в индивидуальной оценочной ведомости. Оценивание производится по 3 критериям. Критерии не равнозначны и имеют разное выражение в баллах, каждый критерий раскрывается через совокупность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Максимальная оценка за конкурсное испытание «Ток–шоу» </w:t>
      </w:r>
      <w:r w:rsidRPr="008F6EC7">
        <w:rPr>
          <w:rFonts w:ascii="Times New Roman" w:eastAsia="MS Mincho" w:hAnsi="Times New Roman" w:cs="Times New Roman"/>
          <w:b/>
          <w:sz w:val="28"/>
          <w:szCs w:val="28"/>
        </w:rPr>
        <w:t>– 20 баллов.</w:t>
      </w:r>
    </w:p>
    <w:p w:rsidR="008F6EC7" w:rsidRPr="008F6EC7" w:rsidRDefault="008F6EC7" w:rsidP="002F3574">
      <w:pPr>
        <w:spacing w:after="0"/>
        <w:ind w:firstLine="708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8F6EC7">
        <w:rPr>
          <w:rFonts w:ascii="Times New Roman" w:eastAsia="MS Mincho" w:hAnsi="Times New Roman" w:cs="Times New Roman"/>
          <w:b/>
          <w:sz w:val="28"/>
          <w:szCs w:val="28"/>
        </w:rPr>
        <w:t>Критерии и показател</w:t>
      </w:r>
      <w:r w:rsidR="00845249">
        <w:rPr>
          <w:rFonts w:ascii="Times New Roman" w:eastAsia="MS Mincho" w:hAnsi="Times New Roman" w:cs="Times New Roman"/>
          <w:b/>
          <w:sz w:val="28"/>
          <w:szCs w:val="28"/>
        </w:rPr>
        <w:t xml:space="preserve">и оценки конкурсного испытания 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7"/>
        <w:gridCol w:w="2611"/>
        <w:gridCol w:w="670"/>
        <w:gridCol w:w="4870"/>
        <w:gridCol w:w="1074"/>
      </w:tblGrid>
      <w:tr w:rsidR="008F6EC7" w:rsidRPr="008F6EC7" w:rsidTr="006E6B14">
        <w:tc>
          <w:tcPr>
            <w:tcW w:w="557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11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 xml:space="preserve">Критерии </w:t>
            </w:r>
          </w:p>
        </w:tc>
        <w:tc>
          <w:tcPr>
            <w:tcW w:w="670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70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8F6EC7" w:rsidRPr="008F6EC7" w:rsidTr="006E6B14">
        <w:tc>
          <w:tcPr>
            <w:tcW w:w="557" w:type="dxa"/>
            <w:vMerge w:val="restart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11" w:type="dxa"/>
            <w:vMerge w:val="restart"/>
            <w:shd w:val="clear" w:color="auto" w:fill="auto"/>
          </w:tcPr>
          <w:p w:rsidR="008F6EC7" w:rsidRPr="008F6EC7" w:rsidRDefault="008F6EC7" w:rsidP="002F3574">
            <w:pPr>
              <w:spacing w:after="0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Понимание тенденций развития дошкольного образования</w:t>
            </w:r>
          </w:p>
        </w:tc>
        <w:tc>
          <w:tcPr>
            <w:tcW w:w="670" w:type="dxa"/>
            <w:shd w:val="clear" w:color="auto" w:fill="auto"/>
          </w:tcPr>
          <w:p w:rsidR="008F6EC7" w:rsidRPr="008F6EC7" w:rsidRDefault="008F6EC7" w:rsidP="002F3574">
            <w:pPr>
              <w:spacing w:after="0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1.1</w:t>
            </w:r>
          </w:p>
        </w:tc>
        <w:tc>
          <w:tcPr>
            <w:tcW w:w="4870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демонстрирует знание направлений развития дошкольного образования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rPr>
          <w:trHeight w:val="958"/>
        </w:trPr>
        <w:tc>
          <w:tcPr>
            <w:tcW w:w="557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11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4870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демонстрирует знание и понимание нормативно–правовых актов, регламентирующих дошкольное образование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c>
          <w:tcPr>
            <w:tcW w:w="557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11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1.3</w:t>
            </w:r>
          </w:p>
        </w:tc>
        <w:tc>
          <w:tcPr>
            <w:tcW w:w="4870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демонстрирует понимание обсуждаемых профессиональных вопросов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rPr>
          <w:trHeight w:val="596"/>
        </w:trPr>
        <w:tc>
          <w:tcPr>
            <w:tcW w:w="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1.4</w:t>
            </w:r>
          </w:p>
        </w:tc>
        <w:tc>
          <w:tcPr>
            <w:tcW w:w="4870" w:type="dxa"/>
            <w:tcBorders>
              <w:bottom w:val="single" w:sz="4" w:space="0" w:color="auto"/>
            </w:tcBorders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предлагает конструктивные и реалистичные пути решения обсуждаемых профессиональных вопросов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c>
          <w:tcPr>
            <w:tcW w:w="557" w:type="dxa"/>
            <w:vMerge w:val="restart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11" w:type="dxa"/>
            <w:vMerge w:val="restart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Ценностные ориентиры профессиональной деятельности</w:t>
            </w:r>
          </w:p>
        </w:tc>
        <w:tc>
          <w:tcPr>
            <w:tcW w:w="670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2.1</w:t>
            </w:r>
          </w:p>
        </w:tc>
        <w:tc>
          <w:tcPr>
            <w:tcW w:w="4870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демонстрирует понимание роли педагога в развитии российского дошкольного образования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c>
          <w:tcPr>
            <w:tcW w:w="557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11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2.2</w:t>
            </w:r>
          </w:p>
        </w:tc>
        <w:tc>
          <w:tcPr>
            <w:tcW w:w="4870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демонстрирует готовность к совершенствованию профессиональных качеств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rPr>
          <w:trHeight w:val="489"/>
        </w:trPr>
        <w:tc>
          <w:tcPr>
            <w:tcW w:w="557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611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2.3</w:t>
            </w:r>
          </w:p>
        </w:tc>
        <w:tc>
          <w:tcPr>
            <w:tcW w:w="4870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обозначает приоритеты своей профессиональной деятельности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rPr>
          <w:trHeight w:val="539"/>
        </w:trPr>
        <w:tc>
          <w:tcPr>
            <w:tcW w:w="557" w:type="dxa"/>
            <w:vMerge w:val="restart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611" w:type="dxa"/>
            <w:vMerge w:val="restart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Информационная,</w:t>
            </w:r>
            <w:r w:rsidRPr="008F6EC7">
              <w:rPr>
                <w:rFonts w:ascii="Times New Roman" w:eastAsia="MS Mincho" w:hAnsi="Times New Roman" w:cs="Times New Roman"/>
                <w:sz w:val="28"/>
                <w:szCs w:val="28"/>
              </w:rPr>
              <w:t xml:space="preserve"> </w:t>
            </w: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коммуникативная</w:t>
            </w:r>
          </w:p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и языковая</w:t>
            </w:r>
          </w:p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  <w:t>культура</w:t>
            </w:r>
          </w:p>
        </w:tc>
        <w:tc>
          <w:tcPr>
            <w:tcW w:w="670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3.1</w:t>
            </w:r>
          </w:p>
        </w:tc>
        <w:tc>
          <w:tcPr>
            <w:tcW w:w="4870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грамотно и логично даёт ответы на вопросы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c>
          <w:tcPr>
            <w:tcW w:w="557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11" w:type="dxa"/>
            <w:vMerge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0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3.2</w:t>
            </w:r>
          </w:p>
        </w:tc>
        <w:tc>
          <w:tcPr>
            <w:tcW w:w="4870" w:type="dxa"/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>демонстрирует находчивость и адекватную ситуации оригинальность</w:t>
            </w: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</w:t>
            </w:r>
          </w:p>
        </w:tc>
      </w:tr>
      <w:tr w:rsidR="008F6EC7" w:rsidRPr="008F6EC7" w:rsidTr="006E6B14">
        <w:trPr>
          <w:trHeight w:val="276"/>
        </w:trPr>
        <w:tc>
          <w:tcPr>
            <w:tcW w:w="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61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0" w:type="dxa"/>
            <w:tcBorders>
              <w:bottom w:val="single" w:sz="4" w:space="0" w:color="auto"/>
            </w:tcBorders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bCs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3.3</w:t>
            </w:r>
          </w:p>
        </w:tc>
        <w:tc>
          <w:tcPr>
            <w:tcW w:w="4870" w:type="dxa"/>
            <w:tcBorders>
              <w:bottom w:val="single" w:sz="4" w:space="0" w:color="auto"/>
            </w:tcBorders>
            <w:shd w:val="clear" w:color="auto" w:fill="auto"/>
          </w:tcPr>
          <w:p w:rsidR="008F6EC7" w:rsidRPr="008F6EC7" w:rsidRDefault="008F6EC7" w:rsidP="002F357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проявляет педагогический такт, культуру общения, языковую </w:t>
            </w:r>
            <w:r w:rsidRPr="008F6EC7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грамотность</w:t>
            </w:r>
          </w:p>
        </w:tc>
        <w:tc>
          <w:tcPr>
            <w:tcW w:w="1074" w:type="dxa"/>
            <w:tcBorders>
              <w:bottom w:val="single" w:sz="4" w:space="0" w:color="auto"/>
            </w:tcBorders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lastRenderedPageBreak/>
              <w:t>0 – 2</w:t>
            </w:r>
          </w:p>
        </w:tc>
      </w:tr>
      <w:tr w:rsidR="008F6EC7" w:rsidRPr="008F6EC7" w:rsidTr="006E6B14">
        <w:tc>
          <w:tcPr>
            <w:tcW w:w="3168" w:type="dxa"/>
            <w:gridSpan w:val="2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lastRenderedPageBreak/>
              <w:t>Итоговый балл</w:t>
            </w:r>
          </w:p>
        </w:tc>
        <w:tc>
          <w:tcPr>
            <w:tcW w:w="5540" w:type="dxa"/>
            <w:gridSpan w:val="2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74" w:type="dxa"/>
            <w:shd w:val="clear" w:color="auto" w:fill="auto"/>
          </w:tcPr>
          <w:p w:rsidR="008F6EC7" w:rsidRPr="008F6EC7" w:rsidRDefault="008F6EC7" w:rsidP="002F3574">
            <w:pPr>
              <w:spacing w:after="0"/>
              <w:jc w:val="both"/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</w:pPr>
            <w:r w:rsidRPr="008F6EC7">
              <w:rPr>
                <w:rFonts w:ascii="Times New Roman" w:eastAsia="MS Mincho" w:hAnsi="Times New Roman" w:cs="Times New Roman"/>
                <w:b/>
                <w:sz w:val="28"/>
                <w:szCs w:val="28"/>
              </w:rPr>
              <w:t>0 – 20</w:t>
            </w:r>
          </w:p>
        </w:tc>
      </w:tr>
    </w:tbl>
    <w:p w:rsidR="008F6EC7" w:rsidRPr="008F6EC7" w:rsidRDefault="008F6EC7" w:rsidP="002F3574">
      <w:pPr>
        <w:spacing w:after="0"/>
        <w:jc w:val="center"/>
        <w:rPr>
          <w:rFonts w:ascii="Times New Roman" w:eastAsia="MS Mincho" w:hAnsi="Times New Roman" w:cs="Times New Roman"/>
          <w:sz w:val="28"/>
          <w:szCs w:val="28"/>
        </w:rPr>
      </w:pPr>
    </w:p>
    <w:p w:rsidR="008F6EC7" w:rsidRPr="008F6EC7" w:rsidRDefault="008F6EC7" w:rsidP="002F3574">
      <w:pPr>
        <w:spacing w:after="0"/>
        <w:ind w:left="-426" w:firstLine="426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8F6EC7">
        <w:rPr>
          <w:rFonts w:ascii="Times New Roman" w:eastAsia="MS Mincho" w:hAnsi="Times New Roman" w:cs="Times New Roman"/>
          <w:b/>
          <w:sz w:val="28"/>
          <w:szCs w:val="28"/>
        </w:rPr>
        <w:t>4. Жюри и счетная комиссия Конкурса</w:t>
      </w:r>
    </w:p>
    <w:p w:rsidR="008F6EC7" w:rsidRPr="008F6EC7" w:rsidRDefault="008F6EC7" w:rsidP="002F3574">
      <w:pPr>
        <w:spacing w:after="0"/>
        <w:ind w:left="-426" w:firstLine="426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 xml:space="preserve">4.1. Для оценивания конкурсных мероприятий создается жюри. Состав жюри и регламент его работы утверждается оргкомитетом Конкурса. </w:t>
      </w:r>
    </w:p>
    <w:p w:rsidR="008F6EC7" w:rsidRPr="008F6EC7" w:rsidRDefault="008F6EC7" w:rsidP="002F3574">
      <w:pPr>
        <w:spacing w:after="0"/>
        <w:ind w:left="-426" w:firstLine="426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4.2. В состав жюри первого (заочного) и второго (очного) туров Конкурса входят педагогические работники, осуществляющие педагогическую и (или) научно–педагогическую работу в образовательных организациях, реализующих образовательные программы дошкольного образования, образовательных организациях дополнительного профессионального или высшего образования; победители и лауреаты предыдущих Конкурсов, представители научных учреждений и общественных организаций.</w:t>
      </w:r>
    </w:p>
    <w:p w:rsidR="008F6EC7" w:rsidRPr="008F6EC7" w:rsidRDefault="008F6EC7" w:rsidP="002F3574">
      <w:pPr>
        <w:spacing w:after="0"/>
        <w:ind w:left="-426" w:firstLine="426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4.3. Жюри оценивает выполнение конкурсных мероприятий в баллах в соответствии с критериями, установленными настоящим Порядком. По каждому конкурсному мероприятию члены жюри заполняют оценочные ведомости и передают их в счетную комиссию.</w:t>
      </w:r>
    </w:p>
    <w:p w:rsidR="008F6EC7" w:rsidRPr="008F6EC7" w:rsidRDefault="008F6EC7" w:rsidP="002F3574">
      <w:pPr>
        <w:spacing w:after="0"/>
        <w:ind w:left="-426" w:firstLine="426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4.4. Члены жюри обязаны соблюдать настоящий Порядок, регламент работы жюри, голосовать индивидуально, не пропускать заседания без уважительной причины.</w:t>
      </w:r>
    </w:p>
    <w:p w:rsidR="008F6EC7" w:rsidRPr="008F6EC7" w:rsidRDefault="008F6EC7" w:rsidP="002F3574">
      <w:pPr>
        <w:spacing w:after="0"/>
        <w:ind w:left="-426" w:firstLine="426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4.5. Члены жюри имеют право вносить предложения оргкомитету о поощрении участников республиканского этапа Конкурса специальными призами.</w:t>
      </w:r>
    </w:p>
    <w:p w:rsidR="008F6EC7" w:rsidRDefault="008F6EC7" w:rsidP="002F3574">
      <w:pPr>
        <w:spacing w:after="0"/>
        <w:ind w:left="-426" w:firstLine="426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4.6. Для проведения жеребьевки, подготовки сводных оценочных ведомостей по результатам выполнения участниками республиканского этапа Конкурса конкурсных заданий, организации подсчета баллов, набранных участниками республиканского этапа Конкурса в конкурсных мероприятиях, оргкомитет Конкурса утве</w:t>
      </w:r>
      <w:r w:rsidR="00845249">
        <w:rPr>
          <w:rFonts w:ascii="Times New Roman" w:eastAsia="MS Mincho" w:hAnsi="Times New Roman" w:cs="Times New Roman"/>
          <w:sz w:val="28"/>
          <w:szCs w:val="28"/>
        </w:rPr>
        <w:t>рждает состав счетной комиссии.</w:t>
      </w:r>
    </w:p>
    <w:p w:rsidR="00845249" w:rsidRPr="008F6EC7" w:rsidRDefault="00845249" w:rsidP="002F3574">
      <w:pPr>
        <w:spacing w:after="0"/>
        <w:ind w:left="-426" w:firstLine="426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8F6EC7" w:rsidRPr="008F6EC7" w:rsidRDefault="008F6EC7" w:rsidP="002F3574">
      <w:pPr>
        <w:spacing w:after="0"/>
        <w:ind w:left="-426" w:firstLine="426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b/>
          <w:sz w:val="28"/>
          <w:szCs w:val="28"/>
        </w:rPr>
        <w:t xml:space="preserve">5. Порядок проведения отборочных процедур и определения награждения победителя, призеров и лауреатов Конкурса </w:t>
      </w:r>
    </w:p>
    <w:p w:rsidR="008F6EC7" w:rsidRPr="008F6EC7" w:rsidRDefault="008F6EC7" w:rsidP="002F3574">
      <w:pPr>
        <w:spacing w:after="0"/>
        <w:ind w:left="-426" w:firstLine="426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8F6EC7" w:rsidRPr="008F6EC7" w:rsidRDefault="008F6EC7" w:rsidP="002F3574">
      <w:pPr>
        <w:spacing w:after="0"/>
        <w:ind w:left="-426" w:firstLine="426"/>
        <w:jc w:val="both"/>
        <w:rPr>
          <w:rFonts w:ascii="Times New Roman" w:eastAsia="MS Mincho" w:hAnsi="Times New Roman" w:cs="Times New Roman"/>
          <w:b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5.1. После окончания каждого конкурсного испытания производится подсчет баллов, выставленных каждому участнику каждым членом жюри в индивидуальной оценочной ведомости. Подсчитанные баллы вносятся в сводную оценочную ведомость, определяется среднее арифметическое баллов, выставленных каждому участнику каждым членом жюри в индивидуальную оценочную ведомость.</w:t>
      </w:r>
    </w:p>
    <w:p w:rsidR="008F6EC7" w:rsidRPr="008F6EC7" w:rsidRDefault="008F6EC7" w:rsidP="002F3574">
      <w:pPr>
        <w:spacing w:after="0"/>
        <w:ind w:left="-426" w:firstLine="426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lastRenderedPageBreak/>
        <w:t>По итогам первого очного тура для каждого конкурсанта рассчитывается оценка, представляющая собой сумму средних арифметических за каждое конкурсное испытание первого очного тура.</w:t>
      </w:r>
    </w:p>
    <w:p w:rsidR="008F6EC7" w:rsidRPr="008F6EC7" w:rsidRDefault="008F6EC7" w:rsidP="002F3574">
      <w:pPr>
        <w:spacing w:after="0"/>
        <w:ind w:left="-426" w:firstLine="426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По итогам второго очного тура для каждого конкурсанта рассчитывается оценка, представляющая собой сумму средних арифметических за каждое конкурсное испытание второго очного тура.</w:t>
      </w:r>
    </w:p>
    <w:p w:rsidR="008F6EC7" w:rsidRPr="008F6EC7" w:rsidRDefault="008F6EC7" w:rsidP="002F3574">
      <w:pPr>
        <w:spacing w:after="0"/>
        <w:ind w:left="-426" w:firstLine="426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По итогам второго очного тура Конкурса определяется победитель Конкурса, набравший наибольшее количество баллов, и призеры.</w:t>
      </w:r>
    </w:p>
    <w:p w:rsidR="008F6EC7" w:rsidRPr="008F6EC7" w:rsidRDefault="008F6EC7" w:rsidP="002F3574">
      <w:pPr>
        <w:spacing w:after="0"/>
        <w:ind w:left="-426" w:firstLine="426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5.2. Пятнадцать конкурсантов, набравших наибольшее количество баллов по результатам первого очного туров, объявляются лауреатами Конкурса и становятся участниками второго очного тура. Участники, набравшие наибольшее количество баллов по результатам второго очного тура, объявляются победителем и призерами Конкурса.</w:t>
      </w:r>
    </w:p>
    <w:p w:rsidR="008F6EC7" w:rsidRPr="008F6EC7" w:rsidRDefault="008F6EC7" w:rsidP="002F3574">
      <w:pPr>
        <w:spacing w:after="0"/>
        <w:ind w:left="-426" w:firstLine="426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5.3. Объявление победителя и награждение участников Конкурса проводится на церемонии торжественного закрытия Конкурса.</w:t>
      </w:r>
    </w:p>
    <w:p w:rsidR="008F6EC7" w:rsidRPr="008F6EC7" w:rsidRDefault="008F6EC7" w:rsidP="002F3574">
      <w:pPr>
        <w:spacing w:after="0"/>
        <w:ind w:left="-426" w:firstLine="426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5.4. Все участники Конкурса награждаются памятными дипломами Конкурса.</w:t>
      </w:r>
    </w:p>
    <w:p w:rsidR="008F6EC7" w:rsidRPr="008F6EC7" w:rsidRDefault="008F6EC7" w:rsidP="002F3574">
      <w:pPr>
        <w:spacing w:after="0"/>
        <w:ind w:left="-426" w:firstLine="426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8F6EC7">
        <w:rPr>
          <w:rFonts w:ascii="Times New Roman" w:eastAsia="MS Mincho" w:hAnsi="Times New Roman" w:cs="Times New Roman"/>
          <w:sz w:val="28"/>
          <w:szCs w:val="28"/>
        </w:rPr>
        <w:t>5.5. Учредители Конкурса вправе установить дополнительные номинации Конкурса, победители которых награждаются специальными призами.</w:t>
      </w:r>
    </w:p>
    <w:p w:rsidR="008F6EC7" w:rsidRPr="008F6EC7" w:rsidRDefault="008F6EC7" w:rsidP="002F3574">
      <w:pPr>
        <w:spacing w:after="0" w:line="240" w:lineRule="auto"/>
        <w:ind w:left="-426" w:firstLine="426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8F6EC7" w:rsidRPr="008F6EC7" w:rsidRDefault="008F6EC7" w:rsidP="002F3574">
      <w:pPr>
        <w:spacing w:after="0" w:line="240" w:lineRule="auto"/>
        <w:ind w:left="-426" w:firstLine="426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8F6EC7" w:rsidRPr="008F6EC7" w:rsidRDefault="008F6EC7" w:rsidP="002F3574">
      <w:pPr>
        <w:spacing w:after="0" w:line="240" w:lineRule="auto"/>
        <w:ind w:left="-426" w:firstLine="426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8F6EC7" w:rsidRPr="008F6EC7" w:rsidRDefault="008F6EC7" w:rsidP="002F3574">
      <w:pPr>
        <w:spacing w:after="0" w:line="240" w:lineRule="auto"/>
        <w:ind w:left="-426" w:firstLine="426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8F6EC7" w:rsidRPr="008F6EC7" w:rsidRDefault="008F6EC7" w:rsidP="002F3574">
      <w:pPr>
        <w:spacing w:after="0" w:line="240" w:lineRule="auto"/>
        <w:ind w:left="-426" w:firstLine="426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8F6EC7" w:rsidRPr="008F6EC7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8F6EC7" w:rsidRPr="008F6EC7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8F6EC7" w:rsidRPr="008F6EC7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8F6EC7" w:rsidRPr="008F6EC7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8F6EC7" w:rsidRPr="008F6EC7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8F6EC7" w:rsidRPr="008F6EC7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8F6EC7" w:rsidRPr="008F6EC7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8F6EC7" w:rsidRPr="008F6EC7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8F6EC7" w:rsidRPr="008F6EC7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8F6EC7" w:rsidRPr="008F6EC7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8F6EC7" w:rsidRPr="008F6EC7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8F6EC7" w:rsidRPr="008F6EC7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8F6EC7" w:rsidRPr="008F6EC7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8F6EC7" w:rsidRPr="008F6EC7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8F6EC7" w:rsidRPr="008F6EC7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8F6EC7" w:rsidRPr="008F6EC7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8F6EC7" w:rsidRPr="008F6EC7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8F6EC7" w:rsidRPr="008F6EC7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8F6EC7" w:rsidRDefault="008F6EC7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267498" w:rsidRDefault="00267498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267498" w:rsidRDefault="00267498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267498" w:rsidRDefault="00267498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267498" w:rsidRDefault="00267498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267498" w:rsidRDefault="00267498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267498" w:rsidRDefault="00267498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267498" w:rsidRDefault="00267498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267498" w:rsidRDefault="00267498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267498" w:rsidRDefault="00267498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267498" w:rsidRDefault="00267498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267498" w:rsidRDefault="00267498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267498" w:rsidRDefault="00267498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267498" w:rsidRDefault="00267498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E774B8" w:rsidRDefault="00E774B8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E774B8" w:rsidRDefault="00E774B8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E774B8" w:rsidRDefault="00E774B8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E774B8" w:rsidRDefault="00E774B8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E774B8" w:rsidRDefault="00E774B8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E774B8" w:rsidRDefault="00E774B8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E774B8" w:rsidRDefault="00E774B8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E774B8" w:rsidRDefault="00E774B8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E774B8" w:rsidRDefault="00E774B8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E774B8" w:rsidRDefault="00E774B8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E774B8" w:rsidRDefault="00E774B8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E774B8" w:rsidRDefault="00E774B8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E774B8" w:rsidRDefault="00E774B8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E774B8" w:rsidRDefault="00E774B8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E774B8" w:rsidRDefault="00E774B8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E774B8" w:rsidRDefault="00E774B8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E774B8" w:rsidRPr="008F6EC7" w:rsidRDefault="00E774B8" w:rsidP="002F3574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bookmarkStart w:id="2" w:name="_GoBack"/>
      <w:bookmarkEnd w:id="2"/>
    </w:p>
    <w:sectPr w:rsidR="00E774B8" w:rsidRPr="008F6EC7" w:rsidSect="00A8597A">
      <w:footerReference w:type="default" r:id="rId8"/>
      <w:footerReference w:type="first" r:id="rId9"/>
      <w:pgSz w:w="11906" w:h="16838"/>
      <w:pgMar w:top="28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FF1" w:rsidRDefault="00B50FF1">
      <w:pPr>
        <w:spacing w:after="0" w:line="240" w:lineRule="auto"/>
      </w:pPr>
      <w:r>
        <w:separator/>
      </w:r>
    </w:p>
  </w:endnote>
  <w:endnote w:type="continuationSeparator" w:id="0">
    <w:p w:rsidR="00B50FF1" w:rsidRDefault="00B50F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FDE" w:rsidRDefault="00887FD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8597A">
      <w:rPr>
        <w:noProof/>
      </w:rPr>
      <w:t>15</w:t>
    </w:r>
    <w:r>
      <w:rPr>
        <w:noProof/>
      </w:rPr>
      <w:fldChar w:fldCharType="end"/>
    </w:r>
  </w:p>
  <w:p w:rsidR="00887FDE" w:rsidRDefault="00887FDE">
    <w:pPr>
      <w:pStyle w:val="a3"/>
    </w:pPr>
  </w:p>
  <w:p w:rsidR="00887FDE" w:rsidRDefault="00887FD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FDE" w:rsidRDefault="00887FDE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8597A">
      <w:rPr>
        <w:noProof/>
      </w:rPr>
      <w:t>1</w:t>
    </w:r>
    <w:r>
      <w:rPr>
        <w:noProof/>
      </w:rPr>
      <w:fldChar w:fldCharType="end"/>
    </w:r>
  </w:p>
  <w:p w:rsidR="00887FDE" w:rsidRDefault="00887FDE">
    <w:pPr>
      <w:pStyle w:val="a3"/>
    </w:pPr>
  </w:p>
  <w:p w:rsidR="00887FDE" w:rsidRDefault="00887FD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FF1" w:rsidRDefault="00B50FF1">
      <w:pPr>
        <w:spacing w:after="0" w:line="240" w:lineRule="auto"/>
      </w:pPr>
      <w:r>
        <w:separator/>
      </w:r>
    </w:p>
  </w:footnote>
  <w:footnote w:type="continuationSeparator" w:id="0">
    <w:p w:rsidR="00B50FF1" w:rsidRDefault="00B50F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E0C91"/>
    <w:multiLevelType w:val="multilevel"/>
    <w:tmpl w:val="70B8B554"/>
    <w:styleLink w:val="List8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" w15:restartNumberingAfterBreak="0">
    <w:nsid w:val="0ED11C9A"/>
    <w:multiLevelType w:val="multilevel"/>
    <w:tmpl w:val="076C3D2E"/>
    <w:styleLink w:val="5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2" w15:restartNumberingAfterBreak="0">
    <w:nsid w:val="15366E04"/>
    <w:multiLevelType w:val="multilevel"/>
    <w:tmpl w:val="A1B2C370"/>
    <w:styleLink w:val="List6"/>
    <w:lvl w:ilvl="0">
      <w:numFmt w:val="bullet"/>
      <w:lvlText w:val="•"/>
      <w:lvlJc w:val="left"/>
      <w:pPr>
        <w:tabs>
          <w:tab w:val="num" w:pos="1004"/>
        </w:tabs>
        <w:ind w:left="1004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784"/>
        </w:tabs>
        <w:ind w:left="1784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504"/>
        </w:tabs>
        <w:ind w:left="2504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224"/>
        </w:tabs>
        <w:ind w:left="3224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944"/>
        </w:tabs>
        <w:ind w:left="3944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664"/>
        </w:tabs>
        <w:ind w:left="4664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384"/>
        </w:tabs>
        <w:ind w:left="5384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104"/>
        </w:tabs>
        <w:ind w:left="6104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824"/>
        </w:tabs>
        <w:ind w:left="6824" w:hanging="420"/>
      </w:pPr>
      <w:rPr>
        <w:position w:val="0"/>
        <w:sz w:val="28"/>
        <w:szCs w:val="28"/>
      </w:rPr>
    </w:lvl>
  </w:abstractNum>
  <w:abstractNum w:abstractNumId="3" w15:restartNumberingAfterBreak="0">
    <w:nsid w:val="1DEA62DB"/>
    <w:multiLevelType w:val="multilevel"/>
    <w:tmpl w:val="723A9F88"/>
    <w:styleLink w:val="List0"/>
    <w:lvl w:ilvl="0">
      <w:numFmt w:val="bullet"/>
      <w:lvlText w:val="•"/>
      <w:lvlJc w:val="left"/>
      <w:pPr>
        <w:tabs>
          <w:tab w:val="num" w:pos="709"/>
        </w:tabs>
        <w:ind w:left="709" w:hanging="709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  <w:szCs w:val="28"/>
      </w:rPr>
    </w:lvl>
  </w:abstractNum>
  <w:abstractNum w:abstractNumId="4" w15:restartNumberingAfterBreak="0">
    <w:nsid w:val="32C0347B"/>
    <w:multiLevelType w:val="multilevel"/>
    <w:tmpl w:val="1AEE6128"/>
    <w:styleLink w:val="List1"/>
    <w:lvl w:ilvl="0">
      <w:numFmt w:val="bullet"/>
      <w:lvlText w:val="•"/>
      <w:lvlJc w:val="left"/>
      <w:pPr>
        <w:tabs>
          <w:tab w:val="num" w:pos="1429"/>
        </w:tabs>
        <w:ind w:left="1429" w:hanging="360"/>
      </w:pPr>
      <w:rPr>
        <w:position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2209"/>
        </w:tabs>
        <w:ind w:left="2209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929"/>
        </w:tabs>
        <w:ind w:left="2929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3649"/>
        </w:tabs>
        <w:ind w:left="3649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4369"/>
        </w:tabs>
        <w:ind w:left="4369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5089"/>
        </w:tabs>
        <w:ind w:left="5089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809"/>
        </w:tabs>
        <w:ind w:left="5809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6529"/>
        </w:tabs>
        <w:ind w:left="6529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7249"/>
        </w:tabs>
        <w:ind w:left="7249" w:hanging="420"/>
      </w:pPr>
      <w:rPr>
        <w:position w:val="0"/>
        <w:sz w:val="28"/>
        <w:szCs w:val="28"/>
      </w:rPr>
    </w:lvl>
  </w:abstractNum>
  <w:abstractNum w:abstractNumId="5" w15:restartNumberingAfterBreak="0">
    <w:nsid w:val="362A1846"/>
    <w:multiLevelType w:val="multilevel"/>
    <w:tmpl w:val="D3666C70"/>
    <w:styleLink w:val="31"/>
    <w:lvl w:ilvl="0">
      <w:numFmt w:val="bullet"/>
      <w:lvlText w:val="•"/>
      <w:lvlJc w:val="left"/>
      <w:pPr>
        <w:tabs>
          <w:tab w:val="num" w:pos="357"/>
        </w:tabs>
        <w:ind w:left="357" w:hanging="352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6" w15:restartNumberingAfterBreak="0">
    <w:nsid w:val="48FA666E"/>
    <w:multiLevelType w:val="multilevel"/>
    <w:tmpl w:val="B398725C"/>
    <w:styleLink w:val="List9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140"/>
        </w:tabs>
        <w:ind w:left="114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1860"/>
        </w:tabs>
        <w:ind w:left="186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2580"/>
        </w:tabs>
        <w:ind w:left="25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3300"/>
        </w:tabs>
        <w:ind w:left="330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</w:abstractNum>
  <w:abstractNum w:abstractNumId="7" w15:restartNumberingAfterBreak="0">
    <w:nsid w:val="52891B8D"/>
    <w:multiLevelType w:val="multilevel"/>
    <w:tmpl w:val="5F84E20C"/>
    <w:styleLink w:val="List7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8" w15:restartNumberingAfterBreak="0">
    <w:nsid w:val="583246E5"/>
    <w:multiLevelType w:val="hybridMultilevel"/>
    <w:tmpl w:val="F52E9E32"/>
    <w:lvl w:ilvl="0" w:tplc="B922E0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E059B2"/>
    <w:multiLevelType w:val="multilevel"/>
    <w:tmpl w:val="AC7A6372"/>
    <w:styleLink w:val="List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position w:val="0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420"/>
      </w:pPr>
      <w:rPr>
        <w:b/>
        <w:bCs/>
        <w:position w:val="0"/>
        <w:sz w:val="28"/>
        <w:szCs w:val="28"/>
      </w:rPr>
    </w:lvl>
    <w:lvl w:ilvl="2">
      <w:start w:val="1"/>
      <w:numFmt w:val="lowerRoman"/>
      <w:lvlText w:val="%3."/>
      <w:lvlJc w:val="left"/>
      <w:pPr>
        <w:tabs>
          <w:tab w:val="num" w:pos="2209"/>
        </w:tabs>
        <w:ind w:left="2209" w:hanging="345"/>
      </w:pPr>
      <w:rPr>
        <w:b/>
        <w:bCs/>
        <w:position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  <w:rPr>
        <w:b/>
        <w:bCs/>
        <w:position w:val="0"/>
        <w:sz w:val="28"/>
        <w:szCs w:val="28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420"/>
      </w:pPr>
      <w:rPr>
        <w:b/>
        <w:bCs/>
        <w:position w:val="0"/>
        <w:sz w:val="28"/>
        <w:szCs w:val="28"/>
      </w:rPr>
    </w:lvl>
    <w:lvl w:ilvl="5">
      <w:start w:val="1"/>
      <w:numFmt w:val="lowerRoman"/>
      <w:lvlText w:val="%6."/>
      <w:lvlJc w:val="left"/>
      <w:pPr>
        <w:tabs>
          <w:tab w:val="num" w:pos="4369"/>
        </w:tabs>
        <w:ind w:left="4369" w:hanging="345"/>
      </w:pPr>
      <w:rPr>
        <w:b/>
        <w:bCs/>
        <w:position w:val="0"/>
        <w:sz w:val="28"/>
        <w:szCs w:val="28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420"/>
      </w:pPr>
      <w:rPr>
        <w:b/>
        <w:bCs/>
        <w:position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420"/>
      </w:pPr>
      <w:rPr>
        <w:b/>
        <w:bCs/>
        <w:position w:val="0"/>
        <w:sz w:val="28"/>
        <w:szCs w:val="28"/>
      </w:rPr>
    </w:lvl>
    <w:lvl w:ilvl="8">
      <w:start w:val="1"/>
      <w:numFmt w:val="lowerRoman"/>
      <w:lvlText w:val="%9."/>
      <w:lvlJc w:val="left"/>
      <w:pPr>
        <w:tabs>
          <w:tab w:val="num" w:pos="6529"/>
        </w:tabs>
        <w:ind w:left="6529" w:hanging="345"/>
      </w:pPr>
      <w:rPr>
        <w:b/>
        <w:bCs/>
        <w:position w:val="0"/>
        <w:sz w:val="28"/>
        <w:szCs w:val="28"/>
      </w:rPr>
    </w:lvl>
  </w:abstractNum>
  <w:abstractNum w:abstractNumId="10" w15:restartNumberingAfterBreak="0">
    <w:nsid w:val="5F1A3E54"/>
    <w:multiLevelType w:val="hybridMultilevel"/>
    <w:tmpl w:val="E1089222"/>
    <w:lvl w:ilvl="0" w:tplc="71322196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45C78CB"/>
    <w:multiLevelType w:val="multilevel"/>
    <w:tmpl w:val="C5527FCC"/>
    <w:styleLink w:val="4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</w:rPr>
    </w:lvl>
  </w:abstractNum>
  <w:abstractNum w:abstractNumId="12" w15:restartNumberingAfterBreak="0">
    <w:nsid w:val="6C856B38"/>
    <w:multiLevelType w:val="multilevel"/>
    <w:tmpl w:val="1C483B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1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6"/>
  </w:num>
  <w:num w:numId="10">
    <w:abstractNumId w:val="9"/>
  </w:num>
  <w:num w:numId="11">
    <w:abstractNumId w:val="4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2A8"/>
    <w:rsid w:val="000035A5"/>
    <w:rsid w:val="0003687D"/>
    <w:rsid w:val="000545FE"/>
    <w:rsid w:val="000F424B"/>
    <w:rsid w:val="00116912"/>
    <w:rsid w:val="00123D70"/>
    <w:rsid w:val="001E7DB9"/>
    <w:rsid w:val="00253A0E"/>
    <w:rsid w:val="00267498"/>
    <w:rsid w:val="002963E6"/>
    <w:rsid w:val="002F3574"/>
    <w:rsid w:val="003C403F"/>
    <w:rsid w:val="003F6006"/>
    <w:rsid w:val="00407956"/>
    <w:rsid w:val="004704FA"/>
    <w:rsid w:val="004938CA"/>
    <w:rsid w:val="004A65E1"/>
    <w:rsid w:val="004E09CD"/>
    <w:rsid w:val="004F5BB2"/>
    <w:rsid w:val="0051218D"/>
    <w:rsid w:val="00547CB5"/>
    <w:rsid w:val="0055212D"/>
    <w:rsid w:val="00607458"/>
    <w:rsid w:val="0066083E"/>
    <w:rsid w:val="006E5EB4"/>
    <w:rsid w:val="006E6B14"/>
    <w:rsid w:val="00723032"/>
    <w:rsid w:val="007B70C7"/>
    <w:rsid w:val="008111F2"/>
    <w:rsid w:val="00814ADA"/>
    <w:rsid w:val="00844E95"/>
    <w:rsid w:val="00845249"/>
    <w:rsid w:val="00871713"/>
    <w:rsid w:val="00887FDE"/>
    <w:rsid w:val="008F1BEC"/>
    <w:rsid w:val="008F6EC7"/>
    <w:rsid w:val="00903501"/>
    <w:rsid w:val="009103FB"/>
    <w:rsid w:val="009330DB"/>
    <w:rsid w:val="00946108"/>
    <w:rsid w:val="009767AC"/>
    <w:rsid w:val="00976DF2"/>
    <w:rsid w:val="00977411"/>
    <w:rsid w:val="009B10BD"/>
    <w:rsid w:val="009C15B1"/>
    <w:rsid w:val="009D124B"/>
    <w:rsid w:val="009F4CB4"/>
    <w:rsid w:val="00A517D1"/>
    <w:rsid w:val="00A8597A"/>
    <w:rsid w:val="00B20261"/>
    <w:rsid w:val="00B50FF1"/>
    <w:rsid w:val="00B67635"/>
    <w:rsid w:val="00B97E0F"/>
    <w:rsid w:val="00BD280E"/>
    <w:rsid w:val="00C11DCF"/>
    <w:rsid w:val="00C4553D"/>
    <w:rsid w:val="00C4573F"/>
    <w:rsid w:val="00C560EB"/>
    <w:rsid w:val="00C84A21"/>
    <w:rsid w:val="00C90D67"/>
    <w:rsid w:val="00D340C2"/>
    <w:rsid w:val="00D40290"/>
    <w:rsid w:val="00DC13D0"/>
    <w:rsid w:val="00E25879"/>
    <w:rsid w:val="00E4110A"/>
    <w:rsid w:val="00E6373E"/>
    <w:rsid w:val="00E64673"/>
    <w:rsid w:val="00E774B8"/>
    <w:rsid w:val="00EE2B8C"/>
    <w:rsid w:val="00EF2DB9"/>
    <w:rsid w:val="00FB08BB"/>
    <w:rsid w:val="00FC6EC0"/>
    <w:rsid w:val="00FF2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4EDB4D"/>
  <w15:docId w15:val="{D1F4D544-F4F6-4661-B82D-9FAB9C6F1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1BEC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6EC7"/>
    <w:pPr>
      <w:keepNext/>
      <w:keepLines/>
      <w:spacing w:before="480" w:after="0"/>
      <w:outlineLvl w:val="0"/>
    </w:pPr>
    <w:rPr>
      <w:rFonts w:ascii="Cambria" w:eastAsia="MS Gothic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F6EC7"/>
    <w:pPr>
      <w:keepNext/>
      <w:keepLines/>
      <w:spacing w:before="200" w:after="0"/>
      <w:outlineLvl w:val="1"/>
    </w:pPr>
    <w:rPr>
      <w:rFonts w:ascii="Cambria" w:eastAsia="MS Gothic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F6EC7"/>
    <w:pPr>
      <w:keepNext/>
      <w:keepLines/>
      <w:spacing w:before="200" w:after="0"/>
      <w:outlineLvl w:val="2"/>
    </w:pPr>
    <w:rPr>
      <w:rFonts w:ascii="Cambria" w:eastAsia="MS Gothic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F6EC7"/>
    <w:pPr>
      <w:keepNext/>
      <w:keepLines/>
      <w:spacing w:before="200" w:after="0"/>
      <w:outlineLvl w:val="3"/>
    </w:pPr>
    <w:rPr>
      <w:rFonts w:ascii="Cambria" w:eastAsia="MS Gothic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F6EC7"/>
    <w:pPr>
      <w:keepNext/>
      <w:keepLines/>
      <w:spacing w:before="200" w:after="0"/>
      <w:outlineLvl w:val="4"/>
    </w:pPr>
    <w:rPr>
      <w:rFonts w:ascii="Cambria" w:eastAsia="MS Gothic" w:hAnsi="Cambria" w:cs="Times New Roman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F6EC7"/>
    <w:pPr>
      <w:keepNext/>
      <w:keepLines/>
      <w:spacing w:before="200" w:after="0"/>
      <w:outlineLvl w:val="5"/>
    </w:pPr>
    <w:rPr>
      <w:rFonts w:ascii="Cambria" w:eastAsia="MS Gothic" w:hAnsi="Cambria" w:cs="Times New Roman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F6EC7"/>
    <w:pPr>
      <w:keepNext/>
      <w:keepLines/>
      <w:spacing w:before="200" w:after="0"/>
      <w:outlineLvl w:val="6"/>
    </w:pPr>
    <w:rPr>
      <w:rFonts w:ascii="Cambria" w:eastAsia="MS Gothic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F6EC7"/>
    <w:pPr>
      <w:keepNext/>
      <w:keepLines/>
      <w:spacing w:before="200" w:after="0"/>
      <w:outlineLvl w:val="7"/>
    </w:pPr>
    <w:rPr>
      <w:rFonts w:ascii="Cambria" w:eastAsia="MS Gothic" w:hAnsi="Cambria" w:cs="Times New Roman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F6EC7"/>
    <w:pPr>
      <w:keepNext/>
      <w:keepLines/>
      <w:spacing w:before="200" w:after="0"/>
      <w:outlineLvl w:val="8"/>
    </w:pPr>
    <w:rPr>
      <w:rFonts w:ascii="Cambria" w:eastAsia="MS Gothic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F1B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8F1BEC"/>
    <w:rPr>
      <w:rFonts w:eastAsiaTheme="minorEastAsia"/>
      <w:lang w:eastAsia="ru-RU"/>
    </w:rPr>
  </w:style>
  <w:style w:type="paragraph" w:styleId="a5">
    <w:name w:val="Body Text"/>
    <w:link w:val="a6"/>
    <w:rsid w:val="008F1BEC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after="120" w:line="100" w:lineRule="atLeast"/>
      <w:ind w:firstLine="284"/>
      <w:jc w:val="both"/>
    </w:pPr>
    <w:rPr>
      <w:rFonts w:ascii="Times New Roman" w:eastAsia="Times New Roman" w:hAnsi="Times New Roman"/>
      <w:color w:val="000000"/>
      <w:kern w:val="1"/>
      <w:sz w:val="24"/>
      <w:szCs w:val="24"/>
      <w:u w:color="000000"/>
      <w:bdr w:val="nil"/>
      <w:lang w:eastAsia="ru-RU"/>
    </w:rPr>
  </w:style>
  <w:style w:type="character" w:customStyle="1" w:styleId="a6">
    <w:name w:val="Основной текст Знак"/>
    <w:basedOn w:val="a0"/>
    <w:link w:val="a5"/>
    <w:rsid w:val="008F1BEC"/>
    <w:rPr>
      <w:rFonts w:ascii="Times New Roman" w:eastAsia="Times New Roman" w:hAnsi="Times New Roman"/>
      <w:color w:val="000000"/>
      <w:kern w:val="1"/>
      <w:sz w:val="24"/>
      <w:szCs w:val="24"/>
      <w:u w:color="000000"/>
      <w:bdr w:val="nil"/>
      <w:lang w:eastAsia="ru-RU"/>
    </w:rPr>
  </w:style>
  <w:style w:type="table" w:styleId="a7">
    <w:name w:val="Table Grid"/>
    <w:basedOn w:val="a1"/>
    <w:uiPriority w:val="59"/>
    <w:rsid w:val="008F1B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F1BE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90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03501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F6EC7"/>
    <w:rPr>
      <w:rFonts w:ascii="Cambria" w:eastAsia="MS Gothic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F6EC7"/>
    <w:rPr>
      <w:rFonts w:ascii="Cambria" w:eastAsia="MS Gothic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8F6EC7"/>
    <w:rPr>
      <w:rFonts w:ascii="Cambria" w:eastAsia="MS Gothic" w:hAnsi="Cambria" w:cs="Times New Roman"/>
      <w:b/>
      <w:bCs/>
      <w:color w:val="4F81BD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F6EC7"/>
    <w:rPr>
      <w:rFonts w:ascii="Cambria" w:eastAsia="MS Gothic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8F6EC7"/>
    <w:rPr>
      <w:rFonts w:ascii="Cambria" w:eastAsia="MS Gothic" w:hAnsi="Cambria" w:cs="Times New Roman"/>
      <w:color w:val="243F6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8F6EC7"/>
    <w:rPr>
      <w:rFonts w:ascii="Cambria" w:eastAsia="MS Gothic" w:hAnsi="Cambria" w:cs="Times New Roman"/>
      <w:i/>
      <w:iCs/>
      <w:color w:val="243F6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F6EC7"/>
    <w:rPr>
      <w:rFonts w:ascii="Cambria" w:eastAsia="MS Gothic" w:hAnsi="Cambria" w:cs="Times New Roman"/>
      <w:i/>
      <w:iCs/>
      <w:color w:val="40404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8F6EC7"/>
    <w:rPr>
      <w:rFonts w:ascii="Cambria" w:eastAsia="MS Gothic" w:hAnsi="Cambria" w:cs="Times New Roman"/>
      <w:color w:val="4F81BD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8F6EC7"/>
    <w:rPr>
      <w:rFonts w:ascii="Cambria" w:eastAsia="MS Gothic" w:hAnsi="Cambria" w:cs="Times New Roman"/>
      <w:i/>
      <w:iCs/>
      <w:color w:val="404040"/>
      <w:sz w:val="2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8F6EC7"/>
  </w:style>
  <w:style w:type="numbering" w:customStyle="1" w:styleId="List10">
    <w:name w:val="List 10"/>
    <w:basedOn w:val="a2"/>
    <w:rsid w:val="008F6EC7"/>
    <w:pPr>
      <w:numPr>
        <w:numId w:val="10"/>
      </w:numPr>
    </w:pPr>
  </w:style>
  <w:style w:type="numbering" w:customStyle="1" w:styleId="List0">
    <w:name w:val="List 0"/>
    <w:basedOn w:val="a2"/>
    <w:rsid w:val="008F6EC7"/>
    <w:pPr>
      <w:numPr>
        <w:numId w:val="2"/>
      </w:numPr>
    </w:pPr>
  </w:style>
  <w:style w:type="numbering" w:customStyle="1" w:styleId="31">
    <w:name w:val="Список 31"/>
    <w:basedOn w:val="a2"/>
    <w:rsid w:val="008F6EC7"/>
    <w:pPr>
      <w:numPr>
        <w:numId w:val="3"/>
      </w:numPr>
    </w:pPr>
  </w:style>
  <w:style w:type="numbering" w:customStyle="1" w:styleId="41">
    <w:name w:val="Список 41"/>
    <w:basedOn w:val="a2"/>
    <w:rsid w:val="008F6EC7"/>
    <w:pPr>
      <w:numPr>
        <w:numId w:val="4"/>
      </w:numPr>
    </w:pPr>
  </w:style>
  <w:style w:type="numbering" w:customStyle="1" w:styleId="51">
    <w:name w:val="Список 51"/>
    <w:basedOn w:val="a2"/>
    <w:rsid w:val="008F6EC7"/>
    <w:pPr>
      <w:numPr>
        <w:numId w:val="5"/>
      </w:numPr>
    </w:pPr>
  </w:style>
  <w:style w:type="numbering" w:customStyle="1" w:styleId="List6">
    <w:name w:val="List 6"/>
    <w:basedOn w:val="a2"/>
    <w:rsid w:val="008F6EC7"/>
    <w:pPr>
      <w:numPr>
        <w:numId w:val="7"/>
      </w:numPr>
    </w:pPr>
  </w:style>
  <w:style w:type="numbering" w:customStyle="1" w:styleId="List7">
    <w:name w:val="List 7"/>
    <w:basedOn w:val="a2"/>
    <w:rsid w:val="008F6EC7"/>
    <w:pPr>
      <w:numPr>
        <w:numId w:val="6"/>
      </w:numPr>
    </w:pPr>
  </w:style>
  <w:style w:type="numbering" w:customStyle="1" w:styleId="List8">
    <w:name w:val="List 8"/>
    <w:basedOn w:val="a2"/>
    <w:rsid w:val="008F6EC7"/>
    <w:pPr>
      <w:numPr>
        <w:numId w:val="8"/>
      </w:numPr>
    </w:pPr>
  </w:style>
  <w:style w:type="numbering" w:customStyle="1" w:styleId="List9">
    <w:name w:val="List 9"/>
    <w:basedOn w:val="a2"/>
    <w:rsid w:val="008F6EC7"/>
    <w:pPr>
      <w:numPr>
        <w:numId w:val="9"/>
      </w:numPr>
    </w:pPr>
  </w:style>
  <w:style w:type="paragraph" w:customStyle="1" w:styleId="ab">
    <w:name w:val="МОН"/>
    <w:rsid w:val="008F6EC7"/>
    <w:pPr>
      <w:widowControl w:val="0"/>
      <w:pBdr>
        <w:top w:val="nil"/>
        <w:left w:val="nil"/>
        <w:bottom w:val="nil"/>
        <w:right w:val="nil"/>
        <w:between w:val="nil"/>
        <w:bar w:val="nil"/>
      </w:pBdr>
      <w:suppressAutoHyphens/>
      <w:spacing w:line="360" w:lineRule="auto"/>
      <w:ind w:firstLine="709"/>
      <w:jc w:val="both"/>
    </w:pPr>
    <w:rPr>
      <w:rFonts w:ascii="Times New Roman" w:eastAsia="Arial Unicode MS" w:hAnsi="Arial Unicode MS" w:cs="Arial Unicode MS"/>
      <w:color w:val="000000"/>
      <w:kern w:val="1"/>
      <w:sz w:val="28"/>
      <w:szCs w:val="28"/>
      <w:u w:color="000000"/>
      <w:bdr w:val="nil"/>
      <w:lang w:eastAsia="ru-RU"/>
    </w:rPr>
  </w:style>
  <w:style w:type="paragraph" w:styleId="ac">
    <w:name w:val="caption"/>
    <w:basedOn w:val="a"/>
    <w:next w:val="a"/>
    <w:uiPriority w:val="35"/>
    <w:semiHidden/>
    <w:unhideWhenUsed/>
    <w:qFormat/>
    <w:rsid w:val="008F6EC7"/>
    <w:pPr>
      <w:spacing w:line="240" w:lineRule="auto"/>
    </w:pPr>
    <w:rPr>
      <w:rFonts w:ascii="Calibri" w:eastAsia="MS Mincho" w:hAnsi="Calibri" w:cs="Times New Roman"/>
      <w:b/>
      <w:bCs/>
      <w:color w:val="4F81BD"/>
      <w:sz w:val="18"/>
      <w:szCs w:val="18"/>
    </w:rPr>
  </w:style>
  <w:style w:type="paragraph" w:customStyle="1" w:styleId="ad">
    <w:basedOn w:val="a"/>
    <w:next w:val="a"/>
    <w:uiPriority w:val="10"/>
    <w:qFormat/>
    <w:rsid w:val="008F6EC7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character" w:customStyle="1" w:styleId="ae">
    <w:name w:val="Заголовок Знак"/>
    <w:link w:val="af"/>
    <w:uiPriority w:val="10"/>
    <w:rsid w:val="008F6EC7"/>
    <w:rPr>
      <w:rFonts w:ascii="Cambria" w:eastAsia="MS Gothic" w:hAnsi="Cambria" w:cs="Times New Roman"/>
      <w:color w:val="17365D"/>
      <w:spacing w:val="5"/>
      <w:kern w:val="28"/>
      <w:sz w:val="52"/>
      <w:szCs w:val="52"/>
    </w:rPr>
  </w:style>
  <w:style w:type="paragraph" w:styleId="af0">
    <w:name w:val="Subtitle"/>
    <w:basedOn w:val="a"/>
    <w:next w:val="a"/>
    <w:link w:val="af1"/>
    <w:uiPriority w:val="11"/>
    <w:qFormat/>
    <w:rsid w:val="008F6EC7"/>
    <w:pPr>
      <w:numPr>
        <w:ilvl w:val="1"/>
      </w:numPr>
    </w:pPr>
    <w:rPr>
      <w:rFonts w:ascii="Cambria" w:eastAsia="MS Gothic" w:hAnsi="Cambria" w:cs="Times New Roman"/>
      <w:i/>
      <w:iCs/>
      <w:color w:val="4F81BD"/>
      <w:spacing w:val="15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8F6EC7"/>
    <w:rPr>
      <w:rFonts w:ascii="Cambria" w:eastAsia="MS Gothic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styleId="af2">
    <w:name w:val="Strong"/>
    <w:uiPriority w:val="22"/>
    <w:qFormat/>
    <w:rsid w:val="008F6EC7"/>
    <w:rPr>
      <w:b/>
      <w:bCs/>
    </w:rPr>
  </w:style>
  <w:style w:type="character" w:styleId="af3">
    <w:name w:val="Emphasis"/>
    <w:uiPriority w:val="20"/>
    <w:qFormat/>
    <w:rsid w:val="008F6EC7"/>
    <w:rPr>
      <w:i/>
      <w:iCs/>
    </w:rPr>
  </w:style>
  <w:style w:type="paragraph" w:styleId="af4">
    <w:name w:val="No Spacing"/>
    <w:uiPriority w:val="1"/>
    <w:qFormat/>
    <w:rsid w:val="008F6EC7"/>
    <w:pPr>
      <w:spacing w:after="0" w:line="240" w:lineRule="auto"/>
    </w:pPr>
    <w:rPr>
      <w:rFonts w:ascii="Calibri" w:eastAsia="MS Mincho" w:hAnsi="Calibri" w:cs="Times New Roman"/>
      <w:lang w:eastAsia="ru-RU"/>
    </w:rPr>
  </w:style>
  <w:style w:type="paragraph" w:styleId="21">
    <w:name w:val="Quote"/>
    <w:basedOn w:val="a"/>
    <w:next w:val="a"/>
    <w:link w:val="22"/>
    <w:uiPriority w:val="29"/>
    <w:qFormat/>
    <w:rsid w:val="008F6EC7"/>
    <w:rPr>
      <w:rFonts w:ascii="Calibri" w:eastAsia="MS Mincho" w:hAnsi="Calibri" w:cs="Times New Roman"/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8F6EC7"/>
    <w:rPr>
      <w:rFonts w:ascii="Calibri" w:eastAsia="MS Mincho" w:hAnsi="Calibri" w:cs="Times New Roman"/>
      <w:i/>
      <w:iCs/>
      <w:color w:val="000000"/>
      <w:lang w:eastAsia="ru-RU"/>
    </w:rPr>
  </w:style>
  <w:style w:type="paragraph" w:styleId="af5">
    <w:name w:val="Intense Quote"/>
    <w:basedOn w:val="a"/>
    <w:next w:val="a"/>
    <w:link w:val="af6"/>
    <w:uiPriority w:val="30"/>
    <w:qFormat/>
    <w:rsid w:val="008F6EC7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MS Mincho" w:hAnsi="Calibri" w:cs="Times New Roman"/>
      <w:b/>
      <w:bCs/>
      <w:i/>
      <w:iCs/>
      <w:color w:val="4F81BD"/>
    </w:rPr>
  </w:style>
  <w:style w:type="character" w:customStyle="1" w:styleId="af6">
    <w:name w:val="Выделенная цитата Знак"/>
    <w:basedOn w:val="a0"/>
    <w:link w:val="af5"/>
    <w:uiPriority w:val="30"/>
    <w:rsid w:val="008F6EC7"/>
    <w:rPr>
      <w:rFonts w:ascii="Calibri" w:eastAsia="MS Mincho" w:hAnsi="Calibri" w:cs="Times New Roman"/>
      <w:b/>
      <w:bCs/>
      <w:i/>
      <w:iCs/>
      <w:color w:val="4F81BD"/>
      <w:lang w:eastAsia="ru-RU"/>
    </w:rPr>
  </w:style>
  <w:style w:type="character" w:styleId="af7">
    <w:name w:val="Subtle Emphasis"/>
    <w:uiPriority w:val="19"/>
    <w:qFormat/>
    <w:rsid w:val="008F6EC7"/>
    <w:rPr>
      <w:i/>
      <w:iCs/>
      <w:color w:val="808080"/>
    </w:rPr>
  </w:style>
  <w:style w:type="character" w:styleId="af8">
    <w:name w:val="Intense Emphasis"/>
    <w:uiPriority w:val="21"/>
    <w:qFormat/>
    <w:rsid w:val="008F6EC7"/>
    <w:rPr>
      <w:b/>
      <w:bCs/>
      <w:i/>
      <w:iCs/>
      <w:color w:val="4F81BD"/>
    </w:rPr>
  </w:style>
  <w:style w:type="character" w:styleId="af9">
    <w:name w:val="Subtle Reference"/>
    <w:uiPriority w:val="31"/>
    <w:qFormat/>
    <w:rsid w:val="008F6EC7"/>
    <w:rPr>
      <w:smallCaps/>
      <w:color w:val="C0504D"/>
      <w:u w:val="single"/>
    </w:rPr>
  </w:style>
  <w:style w:type="character" w:styleId="afa">
    <w:name w:val="Intense Reference"/>
    <w:uiPriority w:val="32"/>
    <w:qFormat/>
    <w:rsid w:val="008F6EC7"/>
    <w:rPr>
      <w:b/>
      <w:bCs/>
      <w:smallCaps/>
      <w:color w:val="C0504D"/>
      <w:spacing w:val="5"/>
      <w:u w:val="single"/>
    </w:rPr>
  </w:style>
  <w:style w:type="character" w:styleId="afb">
    <w:name w:val="Book Title"/>
    <w:uiPriority w:val="33"/>
    <w:qFormat/>
    <w:rsid w:val="008F6EC7"/>
    <w:rPr>
      <w:b/>
      <w:bCs/>
      <w:smallCaps/>
      <w:spacing w:val="5"/>
    </w:rPr>
  </w:style>
  <w:style w:type="paragraph" w:styleId="afc">
    <w:name w:val="TOC Heading"/>
    <w:basedOn w:val="1"/>
    <w:next w:val="a"/>
    <w:uiPriority w:val="39"/>
    <w:semiHidden/>
    <w:unhideWhenUsed/>
    <w:qFormat/>
    <w:rsid w:val="008F6EC7"/>
    <w:pPr>
      <w:outlineLvl w:val="9"/>
    </w:pPr>
  </w:style>
  <w:style w:type="character" w:styleId="afd">
    <w:name w:val="Hyperlink"/>
    <w:unhideWhenUsed/>
    <w:rsid w:val="008F6EC7"/>
    <w:rPr>
      <w:u w:val="single"/>
    </w:rPr>
  </w:style>
  <w:style w:type="paragraph" w:customStyle="1" w:styleId="ConsPlusNormal">
    <w:name w:val="ConsPlusNormal"/>
    <w:rsid w:val="008F6EC7"/>
    <w:pPr>
      <w:suppressAutoHyphens/>
      <w:spacing w:line="100" w:lineRule="atLeast"/>
      <w:ind w:firstLine="720"/>
    </w:pPr>
    <w:rPr>
      <w:rFonts w:ascii="Arial" w:eastAsia="Arial Unicode MS" w:hAnsi="Arial Unicode MS" w:cs="Arial Unicode MS"/>
      <w:color w:val="000000"/>
      <w:kern w:val="2"/>
      <w:sz w:val="20"/>
      <w:szCs w:val="20"/>
      <w:u w:color="000000"/>
      <w:lang w:eastAsia="ru-RU"/>
    </w:rPr>
  </w:style>
  <w:style w:type="numbering" w:customStyle="1" w:styleId="List1">
    <w:name w:val="List 1"/>
    <w:rsid w:val="008F6EC7"/>
    <w:pPr>
      <w:numPr>
        <w:numId w:val="11"/>
      </w:numPr>
    </w:pPr>
  </w:style>
  <w:style w:type="paragraph" w:styleId="afe">
    <w:name w:val="header"/>
    <w:basedOn w:val="a"/>
    <w:link w:val="aff"/>
    <w:uiPriority w:val="99"/>
    <w:unhideWhenUsed/>
    <w:rsid w:val="008F6EC7"/>
    <w:pPr>
      <w:tabs>
        <w:tab w:val="center" w:pos="4677"/>
        <w:tab w:val="right" w:pos="9355"/>
      </w:tabs>
      <w:spacing w:after="0" w:line="240" w:lineRule="auto"/>
    </w:pPr>
    <w:rPr>
      <w:rFonts w:ascii="Calibri" w:eastAsia="MS Mincho" w:hAnsi="Calibri" w:cs="Times New Roman"/>
    </w:rPr>
  </w:style>
  <w:style w:type="character" w:customStyle="1" w:styleId="aff">
    <w:name w:val="Верхний колонтитул Знак"/>
    <w:basedOn w:val="a0"/>
    <w:link w:val="afe"/>
    <w:uiPriority w:val="99"/>
    <w:rsid w:val="008F6EC7"/>
    <w:rPr>
      <w:rFonts w:ascii="Calibri" w:eastAsia="MS Mincho" w:hAnsi="Calibri" w:cs="Times New Roman"/>
      <w:lang w:eastAsia="ru-RU"/>
    </w:rPr>
  </w:style>
  <w:style w:type="paragraph" w:styleId="aff0">
    <w:name w:val="Normal (Web)"/>
    <w:basedOn w:val="a"/>
    <w:uiPriority w:val="99"/>
    <w:unhideWhenUsed/>
    <w:rsid w:val="008F6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2">
    <w:name w:val="Сетка таблицы1"/>
    <w:basedOn w:val="a1"/>
    <w:next w:val="a7"/>
    <w:locked/>
    <w:rsid w:val="008F6EC7"/>
    <w:pPr>
      <w:spacing w:after="0" w:line="240" w:lineRule="auto"/>
    </w:pPr>
    <w:rPr>
      <w:rFonts w:ascii="Calibri" w:eastAsia="MS Mincho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1">
    <w:name w:val="Неразрешенное упоминание"/>
    <w:uiPriority w:val="99"/>
    <w:semiHidden/>
    <w:unhideWhenUsed/>
    <w:rsid w:val="008F6EC7"/>
    <w:rPr>
      <w:color w:val="605E5C"/>
      <w:shd w:val="clear" w:color="auto" w:fill="E1DFDD"/>
    </w:rPr>
  </w:style>
  <w:style w:type="paragraph" w:styleId="af">
    <w:name w:val="Title"/>
    <w:basedOn w:val="a"/>
    <w:next w:val="a"/>
    <w:link w:val="ae"/>
    <w:uiPriority w:val="10"/>
    <w:qFormat/>
    <w:rsid w:val="008F6EC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mbria" w:eastAsia="MS Gothic" w:hAnsi="Cambria" w:cs="Times New Roman"/>
      <w:color w:val="17365D"/>
      <w:spacing w:val="5"/>
      <w:kern w:val="28"/>
      <w:sz w:val="52"/>
      <w:szCs w:val="52"/>
      <w:lang w:eastAsia="en-US"/>
    </w:rPr>
  </w:style>
  <w:style w:type="character" w:customStyle="1" w:styleId="aff2">
    <w:name w:val="Название Знак"/>
    <w:basedOn w:val="a0"/>
    <w:uiPriority w:val="10"/>
    <w:rsid w:val="008F6EC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2EAEF-FFC8-45F6-A66B-82A7DE56D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16</Pages>
  <Words>3908</Words>
  <Characters>22277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Admin05</cp:lastModifiedBy>
  <cp:revision>37</cp:revision>
  <cp:lastPrinted>2022-02-28T07:46:00Z</cp:lastPrinted>
  <dcterms:created xsi:type="dcterms:W3CDTF">2020-03-02T07:56:00Z</dcterms:created>
  <dcterms:modified xsi:type="dcterms:W3CDTF">2022-03-09T11:37:00Z</dcterms:modified>
</cp:coreProperties>
</file>