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C2" w:rsidRPr="00636CC2" w:rsidRDefault="004F0AB8" w:rsidP="004F0AB8">
      <w:pPr>
        <w:spacing w:before="120" w:after="120" w:line="3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</w:t>
      </w:r>
      <w:r w:rsidR="00F207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ое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Бюджетн</w:t>
      </w:r>
      <w:r w:rsidR="00F207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ое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Дошкольн</w:t>
      </w:r>
      <w:r w:rsidR="00F207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ое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Образовательн</w:t>
      </w:r>
      <w:r w:rsidR="00F207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ое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F207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Учреждение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ЦРР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Детский </w:t>
      </w:r>
      <w:r w:rsidR="00636CC2"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сад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30</w:t>
      </w:r>
      <w:r w:rsid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636CC2" w:rsidRPr="00636CC2" w:rsidRDefault="00636CC2" w:rsidP="005A4B57">
      <w:pPr>
        <w:spacing w:after="0" w:line="31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Принят                                                  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Утверждаю:</w:t>
      </w:r>
    </w:p>
    <w:p w:rsidR="00F378A9" w:rsidRDefault="00636CC2" w:rsidP="005A4B57">
      <w:pPr>
        <w:spacing w:after="0" w:line="31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Педагогическом совете                                                                           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="004F0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Руководитель</w:t>
      </w:r>
      <w:r w:rsidR="005A4B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МБДОУ </w:t>
      </w:r>
      <w:r w:rsidR="004F0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ЦРР Д/С </w:t>
      </w:r>
      <w:r w:rsidR="005A4B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 53</w:t>
      </w:r>
    </w:p>
    <w:p w:rsidR="0002549E" w:rsidRDefault="00F378A9" w:rsidP="00F378A9">
      <w:pPr>
        <w:spacing w:after="0" w:line="31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Протокол №____________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________________/ </w:t>
      </w:r>
      <w:r w:rsidR="004F0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Исламова З.Б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:rsidR="00636CC2" w:rsidRPr="00636CC2" w:rsidRDefault="00F378A9" w:rsidP="00F378A9">
      <w:pPr>
        <w:spacing w:after="0" w:line="31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  «___»____________20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F0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</w:t>
      </w:r>
      <w:r w:rsidR="000254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«___»_____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F0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 </w:t>
      </w:r>
      <w:r w:rsidRPr="00636CC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</w:t>
      </w:r>
    </w:p>
    <w:p w:rsidR="00636CC2" w:rsidRPr="00636CC2" w:rsidRDefault="00636CC2" w:rsidP="00636CC2">
      <w:pPr>
        <w:spacing w:before="120" w:after="120" w:line="3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36CC2" w:rsidRPr="00636CC2" w:rsidRDefault="00636CC2" w:rsidP="00636CC2">
      <w:pPr>
        <w:spacing w:after="0" w:line="316" w:lineRule="auto"/>
        <w:ind w:firstLine="91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36CC2" w:rsidRPr="00636CC2" w:rsidRDefault="00636CC2" w:rsidP="00636CC2">
      <w:pPr>
        <w:spacing w:before="120" w:after="120" w:line="3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A7A6D" w:rsidRPr="00636CC2" w:rsidRDefault="003A7A6D" w:rsidP="003A7A6D">
      <w:pPr>
        <w:tabs>
          <w:tab w:val="left" w:pos="52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36CC2">
        <w:rPr>
          <w:rFonts w:ascii="Times New Roman" w:eastAsia="Times New Roman" w:hAnsi="Times New Roman" w:cs="Times New Roman"/>
          <w:b/>
          <w:sz w:val="56"/>
          <w:szCs w:val="56"/>
        </w:rPr>
        <w:t>Учебный план</w:t>
      </w:r>
    </w:p>
    <w:p w:rsidR="00636CC2" w:rsidRP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36CC2">
        <w:rPr>
          <w:rFonts w:ascii="Times New Roman" w:eastAsia="Times New Roman" w:hAnsi="Times New Roman" w:cs="Times New Roman"/>
          <w:b/>
          <w:sz w:val="56"/>
          <w:szCs w:val="56"/>
        </w:rPr>
        <w:t>на 201</w:t>
      </w:r>
      <w:r w:rsidR="004F0AB8">
        <w:rPr>
          <w:rFonts w:ascii="Times New Roman" w:eastAsia="Times New Roman" w:hAnsi="Times New Roman" w:cs="Times New Roman"/>
          <w:b/>
          <w:sz w:val="56"/>
          <w:szCs w:val="56"/>
        </w:rPr>
        <w:t>8</w:t>
      </w:r>
      <w:r w:rsidRPr="00636CC2">
        <w:rPr>
          <w:rFonts w:ascii="Times New Roman" w:eastAsia="Times New Roman" w:hAnsi="Times New Roman" w:cs="Times New Roman"/>
          <w:b/>
          <w:sz w:val="56"/>
          <w:szCs w:val="56"/>
        </w:rPr>
        <w:t>-201</w:t>
      </w:r>
      <w:r w:rsidR="004F0AB8">
        <w:rPr>
          <w:rFonts w:ascii="Times New Roman" w:eastAsia="Times New Roman" w:hAnsi="Times New Roman" w:cs="Times New Roman"/>
          <w:b/>
          <w:sz w:val="56"/>
          <w:szCs w:val="56"/>
        </w:rPr>
        <w:t xml:space="preserve">9 </w:t>
      </w:r>
      <w:r w:rsidRPr="00636CC2">
        <w:rPr>
          <w:rFonts w:ascii="Times New Roman" w:eastAsia="Times New Roman" w:hAnsi="Times New Roman" w:cs="Times New Roman"/>
          <w:b/>
          <w:sz w:val="56"/>
          <w:szCs w:val="56"/>
        </w:rPr>
        <w:t>учебный год</w:t>
      </w:r>
    </w:p>
    <w:p w:rsidR="00636CC2" w:rsidRP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8A9" w:rsidRDefault="00F378A9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8A9" w:rsidRDefault="00F378A9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636CC2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CC2" w:rsidRDefault="00AE6F94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Махачкала 201</w:t>
      </w:r>
      <w:r w:rsidR="004F0AB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36CC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F0AB8" w:rsidRDefault="004F0AB8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A6D" w:rsidRPr="00A65224" w:rsidRDefault="003A7A6D" w:rsidP="003A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A7A6D" w:rsidRPr="00A65224" w:rsidRDefault="003A7A6D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986515" w:rsidRPr="00986515" w:rsidRDefault="003A7A6D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Законом Российской Федерации от 29.12.2012. №273- ФЗ « Об образовании Российской Федерации» </w:t>
      </w:r>
    </w:p>
    <w:p w:rsidR="003A7A6D" w:rsidRPr="00A65224" w:rsidRDefault="00986515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Уставом МБДОУ №53</w:t>
      </w:r>
    </w:p>
    <w:p w:rsidR="003A7A6D" w:rsidRPr="00A65224" w:rsidRDefault="003A7A6D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СанПиН 2.4.1.3049-13 «Санитарно — эпидемиологические требования к устройству, содержанию и организации режима работы в ДОО»  от 15.05.2013. Регистрационный номер 26  </w:t>
      </w:r>
    </w:p>
    <w:p w:rsidR="003A7A6D" w:rsidRDefault="003A7A6D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Основная образовательная программа  </w:t>
      </w:r>
      <w:r w:rsidR="00636CC2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 xml:space="preserve"> ЦРРД/С</w:t>
      </w:r>
      <w:r w:rsidR="00636CC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6515" w:rsidRPr="00A65224" w:rsidRDefault="001B2538" w:rsidP="003A7A6D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от рождения до школы Н.Е.Веракса, М.А. Васильева, Т.С.Комарова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7A6D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Программа состоит из двух частей: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1) инвариантной (обязательной) части;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2) вариативной части.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предусматривающая реализацию дополнительных парциальных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Объем обязательной части программы составляет не менее 60% от её общего объёма, вариативной части - не более 40%.</w:t>
      </w:r>
    </w:p>
    <w:p w:rsidR="001769EB" w:rsidRPr="001769EB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В учебный план включены пять образовательных областей.</w:t>
      </w:r>
    </w:p>
    <w:p w:rsidR="001769EB" w:rsidRPr="00A65224" w:rsidRDefault="001769EB" w:rsidP="0017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EB">
        <w:rPr>
          <w:rFonts w:ascii="Times New Roman" w:eastAsia="Times New Roman" w:hAnsi="Times New Roman" w:cs="Times New Roman"/>
          <w:sz w:val="24"/>
          <w:szCs w:val="24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  <w:r w:rsidRPr="00A652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5A2652"/>
          <w:sz w:val="24"/>
          <w:szCs w:val="24"/>
        </w:rPr>
        <w:t>1.</w:t>
      </w:r>
      <w:r w:rsidRPr="0063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«Социально-коммуникативное развитие» направлено на: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общения и взаимодействия ребёнка со взрослыми и сверстниками;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самостоятельности, целенаправленности и саморегуляции собственных действий;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позитивных установок к различным видам труда и творчества;</w:t>
      </w:r>
    </w:p>
    <w:p w:rsidR="00636CC2" w:rsidRPr="00AE6F94" w:rsidRDefault="00636CC2" w:rsidP="00AE6F94">
      <w:pPr>
        <w:pStyle w:val="a5"/>
        <w:numPr>
          <w:ilvl w:val="0"/>
          <w:numId w:val="6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безопасного поведения в быту, социуме, природе.</w:t>
      </w:r>
    </w:p>
    <w:p w:rsidR="00636CC2" w:rsidRPr="00636CC2" w:rsidRDefault="00636CC2" w:rsidP="00636CC2">
      <w:pPr>
        <w:spacing w:before="195" w:after="195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Образовательная область </w:t>
      </w: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«Познавательное развитие» предполагает:</w:t>
      </w:r>
    </w:p>
    <w:p w:rsidR="00636CC2" w:rsidRPr="00AE6F94" w:rsidRDefault="00636CC2" w:rsidP="00AE6F94">
      <w:pPr>
        <w:pStyle w:val="a5"/>
        <w:numPr>
          <w:ilvl w:val="0"/>
          <w:numId w:val="7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интересов детей, любознательности и познавательной мотивации;</w:t>
      </w:r>
    </w:p>
    <w:p w:rsidR="00636CC2" w:rsidRPr="00AE6F94" w:rsidRDefault="00636CC2" w:rsidP="00AE6F94">
      <w:pPr>
        <w:pStyle w:val="a5"/>
        <w:numPr>
          <w:ilvl w:val="0"/>
          <w:numId w:val="7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познавательных действий, становление сознания;</w:t>
      </w:r>
    </w:p>
    <w:p w:rsidR="00636CC2" w:rsidRPr="00AE6F94" w:rsidRDefault="00636CC2" w:rsidP="00AE6F94">
      <w:pPr>
        <w:pStyle w:val="a5"/>
        <w:numPr>
          <w:ilvl w:val="0"/>
          <w:numId w:val="7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 и творческой активности;</w:t>
      </w:r>
    </w:p>
    <w:p w:rsidR="00AE6F94" w:rsidRPr="00AE6F94" w:rsidRDefault="00636CC2" w:rsidP="00AE6F94">
      <w:pPr>
        <w:pStyle w:val="a5"/>
        <w:numPr>
          <w:ilvl w:val="0"/>
          <w:numId w:val="7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первичных представлений о себе, других людях, объектах окружающего мира, о </w:t>
      </w:r>
      <w:r w:rsid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свойствах и отношениях объектов </w:t>
      </w:r>
    </w:p>
    <w:p w:rsidR="00636CC2" w:rsidRPr="00AE6F94" w:rsidRDefault="00636CC2" w:rsidP="00AE6F94">
      <w:pPr>
        <w:pStyle w:val="a5"/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её природы, многообразии стран и народов мира.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i/>
          <w:iCs/>
          <w:color w:val="32152E"/>
          <w:sz w:val="24"/>
          <w:szCs w:val="24"/>
        </w:rPr>
        <w:t>Региональный компонент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 в этой образовательной области реализуется через обогащение представлений о жителях </w:t>
      </w:r>
      <w:r w:rsidR="00AA5837">
        <w:rPr>
          <w:rFonts w:ascii="Times New Roman" w:eastAsia="Times New Roman" w:hAnsi="Times New Roman" w:cs="Times New Roman"/>
          <w:color w:val="32152E"/>
          <w:sz w:val="24"/>
          <w:szCs w:val="24"/>
        </w:rPr>
        <w:t>Республики Дагестан</w:t>
      </w:r>
      <w:r w:rsidR="002C1E4E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её истории и 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отражении в народном творчестве (мифы, сказки, легенды), используя рассказы о людях их истории</w:t>
      </w:r>
      <w:r w:rsidR="002C1E4E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, 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экскурсии и целевые прогулки. Региональный компонент также реализуется через обогащение представлений о климатических особенностях края, </w:t>
      </w:r>
      <w:r w:rsidRPr="00636CC2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неживой природе, животном и растительном мире Республики Дагестан, экологической обстановке с использованием рассказов о родной природе, бесед, экскурсий и т.п.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3. Образовательная область «Речевое развитие» включает: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Владение речью как средством общения и культуры;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Обогащение активного словаря;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lastRenderedPageBreak/>
        <w:t>Развитие речевого творчества;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Развитие звуковой и интонационной культуры речи, фонематического слуха;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36CC2" w:rsidRPr="00AE6F94" w:rsidRDefault="00636CC2" w:rsidP="00AE6F94">
      <w:pPr>
        <w:pStyle w:val="a5"/>
        <w:numPr>
          <w:ilvl w:val="0"/>
          <w:numId w:val="8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Формирование звуковой аналитико-синтетической активности как предпосылке обучения грамоте.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i/>
          <w:iCs/>
          <w:color w:val="32152E"/>
          <w:sz w:val="24"/>
          <w:szCs w:val="24"/>
        </w:rPr>
        <w:t>Региональный компонент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 реализуется через ознакомление с местным фольклором, писателями и поэтами Республики Дагестан, художественными произведениями о городах, поселках селах и аулах, природе родного края.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Образовательная область </w:t>
      </w: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«Художественно-эстетическое развитие» предполагает: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Становление эстетического отношения к окружающему миру;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Формирование элементарных представлений о видах искусства;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Восприятие музыки, художественной литературы, фольклора;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Стимулирование сопереживания персонажам художественных произведений;</w:t>
      </w:r>
    </w:p>
    <w:p w:rsidR="00636CC2" w:rsidRPr="00AE6F94" w:rsidRDefault="00636CC2" w:rsidP="00AE6F94">
      <w:pPr>
        <w:pStyle w:val="a5"/>
        <w:numPr>
          <w:ilvl w:val="0"/>
          <w:numId w:val="9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i/>
          <w:iCs/>
          <w:color w:val="32152E"/>
          <w:sz w:val="24"/>
          <w:szCs w:val="24"/>
        </w:rPr>
        <w:t>Региональный компонент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 включает в себя ознакомление с народными  музыкальными инструментами, ознакомление с музыкальными произведениями дагестанских композиторов, народными танцами.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636CC2" w:rsidRPr="00AE6F94" w:rsidRDefault="00636CC2" w:rsidP="00AE6F94">
      <w:pPr>
        <w:pStyle w:val="a5"/>
        <w:numPr>
          <w:ilvl w:val="0"/>
          <w:numId w:val="10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636CC2" w:rsidRPr="00AE6F94" w:rsidRDefault="00636CC2" w:rsidP="00AE6F94">
      <w:pPr>
        <w:pStyle w:val="a5"/>
        <w:numPr>
          <w:ilvl w:val="0"/>
          <w:numId w:val="10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636CC2" w:rsidRPr="00AE6F94" w:rsidRDefault="00636CC2" w:rsidP="00AE6F94">
      <w:pPr>
        <w:pStyle w:val="a5"/>
        <w:numPr>
          <w:ilvl w:val="0"/>
          <w:numId w:val="10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Становление целенаправленности и саморегуляции в двигательной сфере;</w:t>
      </w:r>
    </w:p>
    <w:p w:rsidR="00636CC2" w:rsidRPr="00AE6F94" w:rsidRDefault="00636CC2" w:rsidP="00AE6F94">
      <w:pPr>
        <w:pStyle w:val="a5"/>
        <w:numPr>
          <w:ilvl w:val="0"/>
          <w:numId w:val="10"/>
        </w:num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AE6F94">
        <w:rPr>
          <w:rFonts w:ascii="Times New Roman" w:eastAsia="Times New Roman" w:hAnsi="Times New Roman" w:cs="Times New Roman"/>
          <w:color w:val="32152E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i/>
          <w:iCs/>
          <w:color w:val="32152E"/>
          <w:sz w:val="24"/>
          <w:szCs w:val="24"/>
        </w:rPr>
        <w:lastRenderedPageBreak/>
        <w:t>Региональный компонент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 включает в себя ознакомление детей с видами спорта, популярными в Республике Дагестан, спортивными традициями и праздниками.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     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636CC2">
        <w:rPr>
          <w:rFonts w:ascii="Times New Roman" w:eastAsia="Times New Roman" w:hAnsi="Times New Roman" w:cs="Times New Roman"/>
          <w:b/>
          <w:bCs/>
          <w:i/>
          <w:iCs/>
          <w:color w:val="32152E"/>
          <w:sz w:val="24"/>
          <w:szCs w:val="24"/>
        </w:rPr>
        <w:t>Инвариантная часть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 учебного плана соответствует предельно допустимой нагрузке и требованиям государственного стандарта.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Максимально допустимый объем недельной учебной нагрузки на воспитанника ДОУ соответствует требованиям СанПиН 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непрерывной непосредственно образовательной деятельности для детей</w:t>
      </w:r>
      <w:r w:rsidR="004F0A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3-го года жизни – не более 10 минут,</w:t>
      </w: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F0AB8"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детей </w:t>
      </w: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>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>Непосредственно образовательная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636CC2" w:rsidRPr="00636CC2" w:rsidRDefault="00636CC2" w:rsidP="00636CC2">
      <w:pPr>
        <w:spacing w:after="0" w:line="341" w:lineRule="atLeast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</w:rPr>
        <w:t>Вариативная часть программы включает </w:t>
      </w:r>
      <w:r w:rsidRPr="00636CC2">
        <w:rPr>
          <w:rFonts w:ascii="Times New Roman" w:eastAsia="Times New Roman" w:hAnsi="Times New Roman" w:cs="Times New Roman"/>
          <w:color w:val="32152E"/>
          <w:sz w:val="24"/>
          <w:szCs w:val="24"/>
        </w:rPr>
        <w:t>совместную кружковую деятельность воспитателя и детей. Содержание вариативной части учебного плана не превышает допустимой нагрузки по всем возрастным группам.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636CC2" w:rsidRPr="00636CC2" w:rsidRDefault="00636CC2" w:rsidP="00636CC2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636CC2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 двух недель в сентябре (до образовательной работы) и мае (после образовательной работы)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В целях приобщения  дошкольников к традициям, истории, культуре родного края, в детском саду реализуется региональная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4A3CEE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 Дагестан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lastRenderedPageBreak/>
        <w:t>Приоритетное направление работы ДО</w:t>
      </w:r>
      <w:r w:rsidR="004A3C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по художественно-эстетическому   развитию воспитанников реализуется на занятиях ознакомления с художественной литературой (с элементами театральной деятельности), развлечениях  во второй половине дня, праздниках, показах спектаклей,  в кружковой деятельности, на экскурсиях за пределы детского сада в театры  в постановках спектаклей детьми и воспитателями.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Учебный план ДО</w:t>
      </w:r>
      <w:r w:rsidR="004A3C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модульный подход. Учебный план построен на принципах дифференциации и вариативности.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 В 201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>-  201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в ДОУ функционирует 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 xml:space="preserve"> групп: </w:t>
      </w:r>
    </w:p>
    <w:p w:rsidR="003A7A6D" w:rsidRPr="00ED11DC" w:rsidRDefault="004F0AB8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Первая младшая группа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 – 1 гр</w:t>
      </w:r>
      <w:r w:rsidR="003A7A6D" w:rsidRPr="00ED11DC">
        <w:rPr>
          <w:rFonts w:ascii="Times New Roman" w:eastAsia="Times New Roman" w:hAnsi="Times New Roman" w:cs="Times New Roman"/>
          <w:sz w:val="24"/>
          <w:szCs w:val="24"/>
        </w:rPr>
        <w:t>уппа  (2-3 года);</w:t>
      </w:r>
    </w:p>
    <w:p w:rsidR="003A7A6D" w:rsidRPr="00ED11DC" w:rsidRDefault="003A7A6D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1DC">
        <w:rPr>
          <w:rFonts w:ascii="Times New Roman" w:eastAsia="Times New Roman" w:hAnsi="Times New Roman" w:cs="Times New Roman"/>
          <w:sz w:val="24"/>
          <w:szCs w:val="24"/>
        </w:rPr>
        <w:t xml:space="preserve">Вторая младшая группа 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D11DC">
        <w:rPr>
          <w:rFonts w:ascii="Times New Roman" w:eastAsia="Times New Roman" w:hAnsi="Times New Roman" w:cs="Times New Roman"/>
          <w:sz w:val="24"/>
          <w:szCs w:val="24"/>
        </w:rPr>
        <w:t xml:space="preserve"> 2 группы (3-4 года)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7A6D" w:rsidRPr="00ED11DC" w:rsidRDefault="003A7A6D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1DC">
        <w:rPr>
          <w:rFonts w:ascii="Times New Roman" w:eastAsia="Times New Roman" w:hAnsi="Times New Roman" w:cs="Times New Roman"/>
          <w:sz w:val="24"/>
          <w:szCs w:val="24"/>
        </w:rPr>
        <w:t>Средняя группа  2 группы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D11DC">
        <w:rPr>
          <w:rFonts w:ascii="Times New Roman" w:eastAsia="Times New Roman" w:hAnsi="Times New Roman" w:cs="Times New Roman"/>
          <w:sz w:val="24"/>
          <w:szCs w:val="24"/>
        </w:rPr>
        <w:t xml:space="preserve"> (4-5 лет);</w:t>
      </w:r>
    </w:p>
    <w:p w:rsidR="003A7A6D" w:rsidRPr="00ED11DC" w:rsidRDefault="003A7A6D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1DC">
        <w:rPr>
          <w:rFonts w:ascii="Times New Roman" w:eastAsia="Times New Roman" w:hAnsi="Times New Roman" w:cs="Times New Roman"/>
          <w:sz w:val="24"/>
          <w:szCs w:val="24"/>
        </w:rPr>
        <w:t>Старшая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 группа – 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1DC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4F0A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11DC">
        <w:rPr>
          <w:rFonts w:ascii="Times New Roman" w:eastAsia="Times New Roman" w:hAnsi="Times New Roman" w:cs="Times New Roman"/>
          <w:sz w:val="24"/>
          <w:szCs w:val="24"/>
        </w:rPr>
        <w:t xml:space="preserve">  (5-6 лет)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7A6D" w:rsidRDefault="003A7A6D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1DC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–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ED11DC">
        <w:rPr>
          <w:rFonts w:ascii="Times New Roman" w:eastAsia="Times New Roman" w:hAnsi="Times New Roman" w:cs="Times New Roman"/>
          <w:sz w:val="24"/>
          <w:szCs w:val="24"/>
        </w:rPr>
        <w:t>группа  (6-7 лет)</w:t>
      </w:r>
      <w:r w:rsidR="00ED1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AB8" w:rsidRPr="00ED11DC" w:rsidRDefault="004F0AB8" w:rsidP="00ED11D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Логопедическая – 2 группы (5-7 лет)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в различных возрастных группах: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2-3 года – 10 мин.(</w:t>
      </w:r>
      <w:r>
        <w:rPr>
          <w:rFonts w:ascii="Times New Roman" w:eastAsia="Times New Roman" w:hAnsi="Times New Roman" w:cs="Times New Roman"/>
          <w:sz w:val="24"/>
          <w:szCs w:val="24"/>
        </w:rPr>
        <w:t>по п</w:t>
      </w:r>
      <w:r w:rsidRPr="00A65224">
        <w:rPr>
          <w:rFonts w:ascii="Times New Roman" w:eastAsia="Times New Roman" w:hAnsi="Times New Roman" w:cs="Times New Roman"/>
          <w:sz w:val="24"/>
          <w:szCs w:val="24"/>
        </w:rPr>
        <w:t>одгруппами)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3-4 года – 15 мин.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4-5 лет – 20- мин.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5-6 лет – 25- мин.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24">
        <w:rPr>
          <w:rFonts w:ascii="Times New Roman" w:eastAsia="Times New Roman" w:hAnsi="Times New Roman" w:cs="Times New Roman"/>
          <w:sz w:val="24"/>
          <w:szCs w:val="24"/>
        </w:rPr>
        <w:t>6-7 лет – 30 мин.</w:t>
      </w:r>
    </w:p>
    <w:p w:rsidR="003A7A6D" w:rsidRPr="00A65224" w:rsidRDefault="003A7A6D" w:rsidP="003A7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077" w:type="dxa"/>
        <w:tblInd w:w="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49"/>
        <w:gridCol w:w="669"/>
        <w:gridCol w:w="789"/>
        <w:gridCol w:w="686"/>
        <w:gridCol w:w="734"/>
        <w:gridCol w:w="788"/>
        <w:gridCol w:w="746"/>
        <w:gridCol w:w="516"/>
        <w:gridCol w:w="760"/>
        <w:gridCol w:w="660"/>
        <w:gridCol w:w="582"/>
        <w:gridCol w:w="947"/>
        <w:gridCol w:w="740"/>
        <w:gridCol w:w="631"/>
        <w:gridCol w:w="72"/>
        <w:gridCol w:w="656"/>
      </w:tblGrid>
      <w:tr w:rsidR="003A7A6D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4F0AB8" w:rsidP="004F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0AB8" w:rsidRDefault="003A7A6D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</w:t>
            </w:r>
          </w:p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группа</w:t>
            </w:r>
          </w:p>
        </w:tc>
      </w:tr>
      <w:tr w:rsidR="003A7A6D" w:rsidRPr="00A65224" w:rsidTr="004F0AB8">
        <w:trPr>
          <w:cantSplit/>
          <w:trHeight w:val="16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5A4B57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3A7A6D" w:rsidRPr="00A65224" w:rsidRDefault="003A7A6D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3A7A6D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5A4B57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3A7A6D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5A4B57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A6D" w:rsidRPr="00A65224" w:rsidRDefault="003A7A6D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36CC2" w:rsidRPr="00A65224" w:rsidRDefault="00ED11DC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AA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B4E4C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B4E4C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0D74C5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0D74C5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cantSplit/>
          <w:trHeight w:val="1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5A4B57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36CC2" w:rsidRPr="00A65224" w:rsidRDefault="00636CC2" w:rsidP="003A7A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 лепка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-аппликация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4B57" w:rsidRPr="00A65224" w:rsidTr="004F0AB8">
        <w:trPr>
          <w:trHeight w:val="1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17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5A4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5A4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A65224" w:rsidRDefault="005A4B57" w:rsidP="005A4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B57" w:rsidRPr="005A4B57" w:rsidRDefault="005A4B57" w:rsidP="005A4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направление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в </w:t>
            </w: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0D74C5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0D74C5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0D74C5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636CC2" w:rsidRPr="00A65224" w:rsidTr="004F0AB8">
        <w:trPr>
          <w:trHeight w:val="12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1ч.40мин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Default="00636CC2" w:rsidP="0017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мин</w:t>
            </w:r>
          </w:p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3ч 20 мин.</w:t>
            </w:r>
          </w:p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 25 мин</w:t>
            </w:r>
          </w:p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E0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7ч 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6CC2" w:rsidRPr="00A65224" w:rsidTr="004F0AB8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0AB8" w:rsidRDefault="00636CC2" w:rsidP="0017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неделю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3A7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5A4B57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7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3A7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3A7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36CC2" w:rsidRPr="00A65224" w:rsidTr="004F0AB8">
        <w:trPr>
          <w:trHeight w:val="10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2ч.45 мин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6ч 15 мин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DFB" w:rsidRDefault="00E00DFB" w:rsidP="003A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8ч</w:t>
            </w:r>
          </w:p>
          <w:p w:rsidR="00636CC2" w:rsidRPr="005A4B57" w:rsidRDefault="00E00DFB" w:rsidP="003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30мин 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A65224" w:rsidRDefault="00636CC2" w:rsidP="00176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</w:p>
        </w:tc>
      </w:tr>
    </w:tbl>
    <w:p w:rsidR="001769EB" w:rsidRDefault="001769EB"/>
    <w:p w:rsidR="00146939" w:rsidRDefault="00146939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46939" w:rsidRDefault="00146939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46939" w:rsidRDefault="00146939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46939" w:rsidRDefault="00146939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46939" w:rsidRDefault="00146939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36CC2" w:rsidRDefault="00636CC2" w:rsidP="00636C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36C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Программно -методическая обеспеченность </w:t>
      </w:r>
    </w:p>
    <w:p w:rsidR="00636CC2" w:rsidRDefault="00636CC2" w:rsidP="00636CC2">
      <w:pPr>
        <w:jc w:val="center"/>
      </w:pPr>
      <w:r w:rsidRPr="00636C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образовательного процесса в </w:t>
      </w:r>
      <w:r w:rsidR="002C1E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МБДОУ</w:t>
      </w:r>
      <w:r w:rsidR="006C5F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ЦРР Д/С</w:t>
      </w:r>
      <w:r w:rsidR="002C1E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№</w:t>
      </w:r>
      <w:r w:rsidR="006C5F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30</w:t>
      </w:r>
      <w:r w:rsidR="002C1E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на 201</w:t>
      </w:r>
      <w:r w:rsidR="006C5F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6B4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-201</w:t>
      </w:r>
      <w:r w:rsidR="006C5F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2C1E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уч. год</w:t>
      </w:r>
    </w:p>
    <w:tbl>
      <w:tblPr>
        <w:tblW w:w="14701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5825"/>
        <w:gridCol w:w="3281"/>
        <w:gridCol w:w="1830"/>
        <w:gridCol w:w="2088"/>
      </w:tblGrid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Название программы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C5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Автор, место и год издания,  кем утверждена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Возраст детей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C5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Число групп реализующих программу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Комплексные 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0D09E3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Основная о</w:t>
            </w:r>
            <w:r w:rsidR="00636CC2"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бразовательная программа ДОУ 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ФГОС ДО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Творческая группа </w:t>
            </w:r>
          </w:p>
          <w:p w:rsidR="00636CC2" w:rsidRPr="00636CC2" w:rsidRDefault="00CF5213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МБДОУ ЦРР Д/С  № 30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2014г-  2016г.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2-х лет 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 7-ми лет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Основная образовательная программа дошкольного образования «От рождения до школы» в соответствии с ФГОС ДО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Н. Е. Веракса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М.А. Васильева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Т.С. Комарова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 2-х месяцев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7-ми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636CC2" w:rsidRPr="00636CC2" w:rsidTr="00636CC2">
        <w:trPr>
          <w:trHeight w:val="1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Парциальные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Программа по экологическому развитию  детей «Юный эколог»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С.Н. Николаева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Москва «Мозаик- синтез»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4-х лет до 7-ми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Программа по художественно- эстетическому воспитанию «Цветные ладошки»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И.А. Лыкова 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Москва 2009г.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 2-лет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7-ми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Программа  социально-эмоционального развития « Я,Ты,</w:t>
            </w:r>
            <w:r w:rsidR="00CF52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Мы»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Составители О.Л. Князева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Р.Б. Стеркина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2002г.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4-х- 7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Программа нравственно-</w:t>
            </w:r>
          </w:p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патриотического воспитания дошкольников «Мой родной дом» 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редактор составитель Н.А.  Арапова – Пискарева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 4- х лет до 7-ми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Программа взаимодействия семьи и детского сада  «Содружество»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Н.В. Микляева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Н.Ф Лагутина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«Мозаик – Синтез» 2011г.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 4- х лет до 7-ми лет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 развития речи детей дошкольного возраста в детском саду 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О.С. Ушакова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Москва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 2- х до 7- 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636CC2" w:rsidRPr="00636CC2" w:rsidTr="00636CC2">
        <w:trPr>
          <w:trHeight w:val="317"/>
        </w:trPr>
        <w:tc>
          <w:tcPr>
            <w:tcW w:w="14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Региональный компонент</w:t>
            </w:r>
          </w:p>
        </w:tc>
      </w:tr>
      <w:tr w:rsidR="00636CC2" w:rsidRPr="00636CC2" w:rsidTr="00636CC2">
        <w:trPr>
          <w:trHeight w:val="832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Региональная образовательная программа дошкольного образования    РД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ДНИП им. А.А. Тахо- Годи.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2015г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ДНИП им. А.А. Тахо- Годи.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ДНИП им. А.А. Тахо- Годи.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«Орлята»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ДНИП им. А.А. Тахо- Годи.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Программа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«Мы учимся говорить по- русски»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«Я   и  ты»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«Салам алейкум»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«От истоков прекрасного  к творчеству»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«Познаем наш край родной»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 </w:t>
            </w:r>
          </w:p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«Мир вокруг»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C2" w:rsidRPr="00636CC2" w:rsidTr="00636CC2">
        <w:trPr>
          <w:trHeight w:val="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Программа  «Музыкальное воспитание дошкольников»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С.С.  Агабекова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36CC2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C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 2 –х лет до 7- ми лет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CC2" w:rsidRPr="00636CC2" w:rsidRDefault="006C5F0B" w:rsidP="00636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</w:tbl>
    <w:p w:rsidR="00636CC2" w:rsidRDefault="00636CC2" w:rsidP="00636CC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6939" w:rsidRDefault="00146939" w:rsidP="00682AAE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46939" w:rsidRDefault="00146939" w:rsidP="00682AAE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46939" w:rsidRDefault="00146939" w:rsidP="00682AAE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2AAE" w:rsidRDefault="00682AAE" w:rsidP="00146939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82AAE">
        <w:rPr>
          <w:rFonts w:ascii="Times New Roman" w:eastAsia="Times New Roman" w:hAnsi="Times New Roman" w:cs="Times New Roman"/>
          <w:sz w:val="32"/>
          <w:szCs w:val="32"/>
        </w:rPr>
        <w:lastRenderedPageBreak/>
        <w:t>Расписание непосредственно  образовательной деятельности на 201</w:t>
      </w:r>
      <w:r w:rsidR="006C5F0B">
        <w:rPr>
          <w:rFonts w:ascii="Times New Roman" w:eastAsia="Times New Roman" w:hAnsi="Times New Roman" w:cs="Times New Roman"/>
          <w:sz w:val="32"/>
          <w:szCs w:val="32"/>
        </w:rPr>
        <w:t>8</w:t>
      </w:r>
      <w:r w:rsidRPr="00682AAE">
        <w:rPr>
          <w:rFonts w:ascii="Times New Roman" w:eastAsia="Times New Roman" w:hAnsi="Times New Roman" w:cs="Times New Roman"/>
          <w:sz w:val="32"/>
          <w:szCs w:val="32"/>
        </w:rPr>
        <w:t>-201</w:t>
      </w:r>
      <w:r w:rsidR="006C5F0B">
        <w:rPr>
          <w:rFonts w:ascii="Times New Roman" w:eastAsia="Times New Roman" w:hAnsi="Times New Roman" w:cs="Times New Roman"/>
          <w:sz w:val="32"/>
          <w:szCs w:val="32"/>
        </w:rPr>
        <w:t>9</w:t>
      </w:r>
      <w:r w:rsidR="006B4E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82AAE">
        <w:rPr>
          <w:rFonts w:ascii="Times New Roman" w:eastAsia="Times New Roman" w:hAnsi="Times New Roman" w:cs="Times New Roman"/>
          <w:sz w:val="32"/>
          <w:szCs w:val="32"/>
        </w:rPr>
        <w:t xml:space="preserve"> учебный год</w:t>
      </w:r>
    </w:p>
    <w:p w:rsidR="00146939" w:rsidRPr="00146939" w:rsidRDefault="00146939" w:rsidP="00146939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1506"/>
        <w:gridCol w:w="1539"/>
        <w:gridCol w:w="1610"/>
        <w:gridCol w:w="1589"/>
        <w:gridCol w:w="1428"/>
        <w:gridCol w:w="1898"/>
        <w:gridCol w:w="1707"/>
        <w:gridCol w:w="1931"/>
        <w:gridCol w:w="1898"/>
      </w:tblGrid>
      <w:tr w:rsidR="00CF5213" w:rsidRPr="00146939" w:rsidTr="00CF5213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 мл.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13" w:rsidRPr="00146939" w:rsidRDefault="00146939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младшая гр.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13" w:rsidRPr="00146939" w:rsidRDefault="00146939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младшая гр.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«Б»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213" w:rsidRPr="00146939" w:rsidRDefault="00146939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Средняя гр.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«А»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213" w:rsidRPr="00146939" w:rsidRDefault="00146939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Средняя гр.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«Б»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Старшая группа</w:t>
            </w: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Лог. 1гр.</w:t>
            </w:r>
          </w:p>
        </w:tc>
        <w:tc>
          <w:tcPr>
            <w:tcW w:w="1968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Лог. 2 гр.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13" w:rsidRPr="00146939" w:rsidRDefault="00146939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Подготовит.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группа  </w:t>
            </w:r>
          </w:p>
        </w:tc>
      </w:tr>
      <w:tr w:rsidR="00CF5213" w:rsidRPr="00146939" w:rsidTr="00146939">
        <w:trPr>
          <w:cantSplit/>
          <w:trHeight w:val="19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CF5213" w:rsidRPr="00146939" w:rsidRDefault="00CF5213" w:rsidP="00CF5213">
            <w:pPr>
              <w:spacing w:after="0" w:line="240" w:lineRule="auto"/>
              <w:ind w:left="290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Худ.- эст.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(Лепка)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9.10- 9.20.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9.25– 9 .35.(2)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2. Физическое развитие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15.50-16.00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-16.05-16.15(2)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. Худ – эст.раз (Музыка)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Речевое развитие</w:t>
            </w:r>
          </w:p>
          <w:p w:rsidR="00CF5213" w:rsidRPr="00146939" w:rsidRDefault="00CF5213" w:rsidP="00CF5213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речи)</w:t>
            </w:r>
          </w:p>
          <w:p w:rsidR="00CF5213" w:rsidRPr="00146939" w:rsidRDefault="00CF5213" w:rsidP="00CF5213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развитие)</w:t>
            </w:r>
          </w:p>
          <w:p w:rsidR="00CF5213" w:rsidRPr="00146939" w:rsidRDefault="00CF5213" w:rsidP="00CF5213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2.Физическое развитие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1.Речевое развитие (Развитие речи)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2.Худ–эст.раз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(Музыка)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10.10.  – 10.30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Физическое развитие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Развитие речи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речи)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речи)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2.Физическое развитие 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9.55-10.20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Худ эст.раз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(Рисование)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15.40-16.05</w:t>
            </w: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1.Логопед.          8.55-9.20                 2.Худ.-эст.разв.     (музыка)                   10.05-10.30              3.Худ.-эст.разв.    (рисован.)               15.40-16.05</w:t>
            </w:r>
          </w:p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1.Худ.-эст.разв.  (рисован.)                        9.00-9.20                      2.Худ.-эст.разв.    (музыка)                          9.45-10.05            3.Логопед.                    (вечером)                            15.50-16.10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1.Познават. развитие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9.10-9.40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 эст.раз.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10.35-11.05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CF5213" w:rsidRPr="00146939" w:rsidTr="00CF5213">
        <w:trPr>
          <w:cantSplit/>
          <w:trHeight w:val="208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CF5213" w:rsidRPr="00146939" w:rsidRDefault="00CF5213" w:rsidP="00CF5213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речи)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9.10- 9.20.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9.25– 9 .35.(2)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 эст.раз.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15.50-16.00(1)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-16.05 -16.15(2)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1.Худ – эст.раз. (Рисование)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2.Физическое развитие 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9.35 - 9.50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1.Худ – эст.раз. (Рисование)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 Худ – эст.раз (Музыка)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(Физ–ра)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 – эст.раз. (Рисование)</w:t>
            </w:r>
          </w:p>
          <w:p w:rsidR="00CF5213" w:rsidRPr="00146939" w:rsidRDefault="00CF5213" w:rsidP="00CF521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Худ – эст.раз (Музыка)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 – эст.раз. (Рисование)</w:t>
            </w:r>
          </w:p>
          <w:p w:rsidR="00CF5213" w:rsidRPr="00146939" w:rsidRDefault="00CF5213" w:rsidP="00CF521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1.Поз.раз.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9.10.-  9. 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2.Худ – эст.раз (Музыка)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9.55-10.20</w:t>
            </w: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1.Познав. развитие (Ф.Э.М.П)                  8.55-9.20               2.Физич. развитие    (физ-ра)                   10.25-10.50     3.Худ.твор.           (лепка)                     15.40-16.05</w:t>
            </w:r>
          </w:p>
        </w:tc>
        <w:tc>
          <w:tcPr>
            <w:tcW w:w="1968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1.Логопед.                         9.00-9.20                  2.Познав. развитие (Ф.Э.М.П)                      9.30-9.50                         3.Ф/ разв. (физ-ра)   10.05-10.25     4.Логоритм                    15.50-16.00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Поз.раз.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9.10- 9.40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 эст.раз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(Рисование)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9.50-10.20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(физ-ра на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10.30-11.00</w:t>
            </w:r>
          </w:p>
        </w:tc>
      </w:tr>
      <w:tr w:rsidR="00CF5213" w:rsidRPr="00146939" w:rsidTr="00CF5213">
        <w:trPr>
          <w:cantSplit/>
          <w:trHeight w:val="17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CF5213" w:rsidRPr="00146939" w:rsidRDefault="00CF5213" w:rsidP="00CF5213">
            <w:pPr>
              <w:spacing w:line="240" w:lineRule="auto"/>
              <w:ind w:left="95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1.Познав.раз.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9.10- 9.20.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9.25– 9 .35.(2)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 развитие(физ-ра на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15.50-16.00(1)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16.05-16.15(2)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1.Познв. разв.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(ФЭМП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9.10—9.25.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 воздухе)</w:t>
            </w:r>
          </w:p>
          <w:p w:rsidR="00CF5213" w:rsidRPr="00146939" w:rsidRDefault="00CF5213" w:rsidP="00CF5213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1.Познв. 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 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2.Физическое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9.35-9.50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 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Физическое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развитие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 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 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(ФЭМП)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 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(физ-ра на 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Худ.-эст. 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(Лепка/аппликация)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15.40-16.05</w:t>
            </w: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1.Логопед.                   8.55-9.20                   2.Худ-эст.разв. (лепка.ап)                   9.30-9.55   3.Логоритм              15.50-16.00</w:t>
            </w:r>
          </w:p>
        </w:tc>
        <w:tc>
          <w:tcPr>
            <w:tcW w:w="1968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1.Речев. развитие           (р/ речи)                         9.00-9.20                              2. Худ.-эст.разв. (лепка, ап )                     9.30-9.50             3.Логопед.                   15.30-15.50</w:t>
            </w: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9.10- 9.40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(Обучение грамоте)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9.50-10.20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Худ.- эст.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(Рисование)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10.30 -11.00 </w:t>
            </w:r>
          </w:p>
        </w:tc>
      </w:tr>
      <w:tr w:rsidR="00CF5213" w:rsidRPr="00146939" w:rsidTr="00CF5213">
        <w:trPr>
          <w:cantSplit/>
          <w:trHeight w:val="1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CF5213" w:rsidRPr="00146939" w:rsidRDefault="00CF5213" w:rsidP="00CF5213">
            <w:pPr>
              <w:spacing w:line="240" w:lineRule="auto"/>
              <w:ind w:left="1100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 Худ .лит.)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9.10- 9.20.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9.25– 9 .35.(2)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 развитие (физ-ра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15.50-16.00(1)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-16.05-16.15(2)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(Окружающий мир.)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9.10—9.25.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Худ эст.раз.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9.35- 9.50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.Худ. –эст. раз. (Лепка/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Аппликация)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1.Худ эст.раз.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 на  воздухе)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9.40-10.20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1.Позн. раз.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(Окружающий мир.)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 10-9.35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развитие 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(физ-ра)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9.55-10.20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1.Познав. развитие (реб.и соц.мир)   8.55-9.20              2.Физич. развитие (физ-ра на воздухе) 9.30-9.55          3.Логопед.               15.40-16.05</w:t>
            </w:r>
          </w:p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1.Логопед.                      9.00-9.20                 2.Познав.</w:t>
            </w:r>
            <w:r w:rsidR="00146939"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  (реб.и мир природы)    9.30-9.50                  3.Физич. развитие (физ-ра)                         </w:t>
            </w: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9.40-10.00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(Развитие речи)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9.10- 9.40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Худ эст.раз.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9.55-10.25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Позн. 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(Окружающий мир.)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10.55-11.05</w:t>
            </w:r>
          </w:p>
        </w:tc>
      </w:tr>
      <w:tr w:rsidR="00CF5213" w:rsidRPr="00146939" w:rsidTr="00146939">
        <w:trPr>
          <w:cantSplit/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CF5213" w:rsidRPr="00146939" w:rsidRDefault="00CF5213" w:rsidP="00CF521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1.Худ- эстет 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(Рисование)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9.10- 9.20. (1)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9.25– 9 .35.(2)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2.) Худ.-эст.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раз. (Музыка 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15.50-16.00 (1)</w:t>
            </w:r>
          </w:p>
          <w:p w:rsidR="00CF5213" w:rsidRPr="00146939" w:rsidRDefault="00CF5213" w:rsidP="00CF521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16.05- 16.15(2)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 Худ. –эст.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(Лепка/ Аппликация)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Физическое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(Окружающий мир.) 9.10-9.25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Худ эст разв.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9.35-9.50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1.Физическое</w:t>
            </w:r>
          </w:p>
          <w:p w:rsidR="00CF5213" w:rsidRPr="00146939" w:rsidRDefault="00CF5213" w:rsidP="00CF5213">
            <w:pPr>
              <w:spacing w:after="0" w:line="240" w:lineRule="auto"/>
              <w:ind w:left="117" w:hanging="117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Развитие (физ-ра)</w:t>
            </w:r>
          </w:p>
          <w:p w:rsidR="00CF5213" w:rsidRPr="00146939" w:rsidRDefault="00CF5213" w:rsidP="00CF5213">
            <w:pPr>
              <w:spacing w:after="0" w:line="240" w:lineRule="auto"/>
              <w:ind w:left="117" w:hanging="117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ind w:left="117" w:hanging="117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Худ. –эст.  раз.</w:t>
            </w:r>
          </w:p>
          <w:p w:rsidR="00CF5213" w:rsidRPr="00146939" w:rsidRDefault="00CF5213" w:rsidP="00CF5213">
            <w:pPr>
              <w:spacing w:after="0" w:line="240" w:lineRule="auto"/>
              <w:ind w:left="117" w:hanging="117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 Лепка/ Аппликация)</w:t>
            </w:r>
          </w:p>
          <w:p w:rsidR="00CF5213" w:rsidRPr="00146939" w:rsidRDefault="00CF5213" w:rsidP="00CF5213">
            <w:pPr>
              <w:spacing w:after="0" w:line="240" w:lineRule="auto"/>
              <w:ind w:left="117" w:hanging="117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. Худ – эст.раз.  (Музыка)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9.10-9.30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Худ. –эст. раз. (Лепка/ Аппликация)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9.40-10.00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1.Речевое развитие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 обучение грамоте)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9.10-9.35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Худ эст разв.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(Рисование)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9.45 -10.10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Худ – эст.раз.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(Музыка)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10.20-10.55</w:t>
            </w:r>
          </w:p>
        </w:tc>
        <w:tc>
          <w:tcPr>
            <w:tcW w:w="1806" w:type="dxa"/>
          </w:tcPr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1.Логопед</w:t>
            </w:r>
            <w:r w:rsidR="00146939"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8.55-9.20                   2.Худ.-эст.разв. (музыка)                    10.35-11.00                         3. Познав. Развитие    (реб. и мир прир.) </w:t>
            </w: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11.10-11.35</w:t>
            </w:r>
          </w:p>
          <w:p w:rsidR="00CF5213" w:rsidRPr="00146939" w:rsidRDefault="00CF5213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CF5213" w:rsidRPr="00146939" w:rsidRDefault="00146939" w:rsidP="00CF52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1.Познав.развитие (реб.и соц. мир)            9.00-9.20                              2. Худ.-эст развитие (музыка)                          9.50-10.10                             3.Ф /разв                         (физ-ра на воздухе) </w:t>
            </w:r>
            <w:r w:rsidR="00CF5213" w:rsidRPr="00146939">
              <w:rPr>
                <w:rFonts w:ascii="Times New Roman" w:hAnsi="Times New Roman" w:cs="Times New Roman"/>
                <w:b/>
                <w:sz w:val="18"/>
                <w:szCs w:val="18"/>
              </w:rPr>
              <w:t>10.20-10.40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1.Позн. раз. 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(ФЭМП)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9.10-9.40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 Худ.-эст. раз.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(Лепка/аппликация)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9.50-10.20</w:t>
            </w:r>
          </w:p>
          <w:p w:rsidR="00CF5213" w:rsidRPr="00146939" w:rsidRDefault="00146939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</w:t>
            </w:r>
            <w:r w:rsidR="00CF5213"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Физическое развитие </w:t>
            </w:r>
          </w:p>
          <w:p w:rsidR="00CF5213" w:rsidRPr="00146939" w:rsidRDefault="00CF5213" w:rsidP="00CF5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(физ-ра)</w:t>
            </w:r>
          </w:p>
          <w:p w:rsidR="00CF5213" w:rsidRPr="00146939" w:rsidRDefault="00CF5213" w:rsidP="00CF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69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10.30-11.00 </w:t>
            </w:r>
          </w:p>
        </w:tc>
      </w:tr>
    </w:tbl>
    <w:p w:rsidR="00682AAE" w:rsidRDefault="00682AAE" w:rsidP="00636CC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82AAE" w:rsidSect="00636CC2">
      <w:footerReference w:type="default" r:id="rId7"/>
      <w:pgSz w:w="16838" w:h="11906" w:orient="landscape"/>
      <w:pgMar w:top="851" w:right="1134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03" w:rsidRDefault="00A17203" w:rsidP="004F0AB8">
      <w:pPr>
        <w:spacing w:after="0" w:line="240" w:lineRule="auto"/>
      </w:pPr>
      <w:r>
        <w:separator/>
      </w:r>
    </w:p>
  </w:endnote>
  <w:endnote w:type="continuationSeparator" w:id="0">
    <w:p w:rsidR="00A17203" w:rsidRDefault="00A17203" w:rsidP="004F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35002"/>
      <w:docPartObj>
        <w:docPartGallery w:val="Page Numbers (Bottom of Page)"/>
        <w:docPartUnique/>
      </w:docPartObj>
    </w:sdtPr>
    <w:sdtEndPr/>
    <w:sdtContent>
      <w:p w:rsidR="00CF5213" w:rsidRDefault="00CF521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716">
          <w:rPr>
            <w:noProof/>
          </w:rPr>
          <w:t>1</w:t>
        </w:r>
        <w:r>
          <w:fldChar w:fldCharType="end"/>
        </w:r>
      </w:p>
    </w:sdtContent>
  </w:sdt>
  <w:p w:rsidR="00CF5213" w:rsidRDefault="00CF52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03" w:rsidRDefault="00A17203" w:rsidP="004F0AB8">
      <w:pPr>
        <w:spacing w:after="0" w:line="240" w:lineRule="auto"/>
      </w:pPr>
      <w:r>
        <w:separator/>
      </w:r>
    </w:p>
  </w:footnote>
  <w:footnote w:type="continuationSeparator" w:id="0">
    <w:p w:rsidR="00A17203" w:rsidRDefault="00A17203" w:rsidP="004F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AAD"/>
    <w:multiLevelType w:val="multilevel"/>
    <w:tmpl w:val="C2D29F8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1CB805C9"/>
    <w:multiLevelType w:val="hybridMultilevel"/>
    <w:tmpl w:val="3A6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A52"/>
    <w:multiLevelType w:val="hybridMultilevel"/>
    <w:tmpl w:val="3ABEFB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622AC"/>
    <w:multiLevelType w:val="hybridMultilevel"/>
    <w:tmpl w:val="C2501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C665B"/>
    <w:multiLevelType w:val="hybridMultilevel"/>
    <w:tmpl w:val="F6C20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065F"/>
    <w:multiLevelType w:val="hybridMultilevel"/>
    <w:tmpl w:val="3BFA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64D1"/>
    <w:multiLevelType w:val="multilevel"/>
    <w:tmpl w:val="79E604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6EC7151"/>
    <w:multiLevelType w:val="hybridMultilevel"/>
    <w:tmpl w:val="FB36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F25D7"/>
    <w:multiLevelType w:val="hybridMultilevel"/>
    <w:tmpl w:val="624C66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721216"/>
    <w:multiLevelType w:val="multilevel"/>
    <w:tmpl w:val="17266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A6D"/>
    <w:rsid w:val="0002549E"/>
    <w:rsid w:val="000D09E3"/>
    <w:rsid w:val="000D74C5"/>
    <w:rsid w:val="00146939"/>
    <w:rsid w:val="001769EB"/>
    <w:rsid w:val="001830D2"/>
    <w:rsid w:val="001B2538"/>
    <w:rsid w:val="001D6759"/>
    <w:rsid w:val="002332DF"/>
    <w:rsid w:val="002C1E4E"/>
    <w:rsid w:val="003A7A6D"/>
    <w:rsid w:val="00415318"/>
    <w:rsid w:val="00434114"/>
    <w:rsid w:val="004A3CEE"/>
    <w:rsid w:val="004F0AB8"/>
    <w:rsid w:val="005028E9"/>
    <w:rsid w:val="005A4B57"/>
    <w:rsid w:val="00636CC2"/>
    <w:rsid w:val="00682AAE"/>
    <w:rsid w:val="006B4E4C"/>
    <w:rsid w:val="006C5F0B"/>
    <w:rsid w:val="00781924"/>
    <w:rsid w:val="00812D0A"/>
    <w:rsid w:val="00986515"/>
    <w:rsid w:val="00A17203"/>
    <w:rsid w:val="00AA5837"/>
    <w:rsid w:val="00AA5A3E"/>
    <w:rsid w:val="00AE01F2"/>
    <w:rsid w:val="00AE6F94"/>
    <w:rsid w:val="00C02953"/>
    <w:rsid w:val="00CF5213"/>
    <w:rsid w:val="00E00DFB"/>
    <w:rsid w:val="00E62090"/>
    <w:rsid w:val="00ED11DC"/>
    <w:rsid w:val="00F20716"/>
    <w:rsid w:val="00F3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454F"/>
  <w15:docId w15:val="{10980A7E-9CE3-4894-985B-B3F9FCAB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6F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0AB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0A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14</cp:revision>
  <cp:lastPrinted>2017-09-08T07:54:00Z</cp:lastPrinted>
  <dcterms:created xsi:type="dcterms:W3CDTF">2016-09-19T05:36:00Z</dcterms:created>
  <dcterms:modified xsi:type="dcterms:W3CDTF">2019-04-24T09:08:00Z</dcterms:modified>
</cp:coreProperties>
</file>