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D3D" w:rsidRPr="0083143C" w:rsidRDefault="0083143C" w:rsidP="00740D3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31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40D3D" w:rsidRPr="00831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4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740D3D" w:rsidRPr="0083143C">
        <w:rPr>
          <w:rFonts w:ascii="Times New Roman" w:eastAsia="Times New Roman" w:hAnsi="Times New Roman" w:cs="Times New Roman"/>
          <w:sz w:val="28"/>
          <w:szCs w:val="28"/>
          <w:lang w:eastAsia="ru-RU"/>
        </w:rPr>
        <w:t>п.п.4.3. п.4. Федерального государственного образовательного стандарта</w:t>
      </w:r>
      <w:r w:rsidR="00740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</w:t>
      </w:r>
      <w:r w:rsidR="00740D3D" w:rsidRPr="0083143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приказом Министерства образования и науки Российской Федерации от 17 октября 2013 г. N 1155</w:t>
      </w:r>
      <w:r w:rsidR="00740D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40D3D" w:rsidRPr="00831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041D" w:rsidRPr="0083143C" w:rsidRDefault="00740D3D" w:rsidP="0083143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3143C" w:rsidRPr="00831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3143C" w:rsidRPr="00831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сновной образовательной программы дошкольного образования не сопровождается проведением промежуточных аттестаций и итоговой аттестации воспитанников.</w:t>
      </w:r>
    </w:p>
    <w:p w:rsidR="00740D3D" w:rsidRPr="0083143C" w:rsidRDefault="00740D3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40D3D" w:rsidRPr="0083143C" w:rsidSect="0083143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43C"/>
    <w:rsid w:val="005F25C6"/>
    <w:rsid w:val="00740D3D"/>
    <w:rsid w:val="007751C9"/>
    <w:rsid w:val="0083143C"/>
    <w:rsid w:val="00EB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user</cp:lastModifiedBy>
  <cp:revision>2</cp:revision>
  <dcterms:created xsi:type="dcterms:W3CDTF">2019-03-07T05:35:00Z</dcterms:created>
  <dcterms:modified xsi:type="dcterms:W3CDTF">2019-03-07T05:35:00Z</dcterms:modified>
</cp:coreProperties>
</file>